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2F2F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6748C" wp14:editId="1E91E4C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E7D54" w14:textId="21D53481" w:rsidR="001813C7" w:rsidRPr="00396605" w:rsidRDefault="00D321F6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324263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584AA175" w14:textId="501CEDAA" w:rsidR="001813C7" w:rsidRPr="00867B70" w:rsidRDefault="001813C7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WOA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261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2C41F4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29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</w:t>
                            </w:r>
                            <w:r w:rsidR="00AF55B5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220EA35" w14:textId="77777777" w:rsidR="006C0E52" w:rsidRPr="00160A30" w:rsidRDefault="006C0E52" w:rsidP="00AC178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D66748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14:paraId="00EE7D54" w14:textId="21D53481" w:rsidR="001813C7" w:rsidRPr="00396605" w:rsidRDefault="00D321F6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Załącznik nr </w:t>
                      </w:r>
                      <w:r w:rsidR="00324263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3</w:t>
                      </w:r>
                    </w:p>
                    <w:p w14:paraId="584AA175" w14:textId="501CEDAA" w:rsidR="001813C7" w:rsidRPr="00867B70" w:rsidRDefault="001813C7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WOA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261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="002C41F4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29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.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</w:t>
                      </w:r>
                      <w:r w:rsidR="00AF55B5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14:paraId="4220EA35" w14:textId="77777777" w:rsidR="006C0E52" w:rsidRPr="00160A30" w:rsidRDefault="006C0E52" w:rsidP="00AC178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E021F19" wp14:editId="126FF181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14:paraId="7775158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1C70A98" w14:textId="7E8B8485" w:rsidR="00AC178E" w:rsidRPr="00867B70" w:rsidRDefault="00AC178E" w:rsidP="00AC1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UMOWA NR  OKE</w:t>
      </w:r>
      <w:r w:rsidR="00AF55B5">
        <w:rPr>
          <w:rFonts w:asciiTheme="minorHAnsi" w:hAnsiTheme="minorHAnsi" w:cs="Arial"/>
          <w:b/>
          <w:color w:val="000000"/>
          <w:sz w:val="36"/>
          <w:szCs w:val="36"/>
        </w:rPr>
        <w:t>.WOA.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261</w:t>
      </w:r>
      <w:r w:rsidR="00AF55B5"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="002C41F4">
        <w:rPr>
          <w:rFonts w:asciiTheme="minorHAnsi" w:hAnsiTheme="minorHAnsi" w:cs="Arial"/>
          <w:b/>
          <w:color w:val="000000"/>
          <w:sz w:val="36"/>
          <w:szCs w:val="36"/>
        </w:rPr>
        <w:t>29</w:t>
      </w:r>
      <w:r w:rsidR="00AF55B5">
        <w:rPr>
          <w:rFonts w:asciiTheme="minorHAnsi" w:hAnsiTheme="minorHAnsi" w:cs="Arial"/>
          <w:b/>
          <w:color w:val="000000"/>
          <w:sz w:val="36"/>
          <w:szCs w:val="36"/>
        </w:rPr>
        <w:t>.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20</w:t>
      </w:r>
      <w:r w:rsidR="001813C7">
        <w:rPr>
          <w:rFonts w:asciiTheme="minorHAnsi" w:hAnsiTheme="minorHAnsi" w:cs="Arial"/>
          <w:b/>
          <w:color w:val="000000"/>
          <w:sz w:val="36"/>
          <w:szCs w:val="36"/>
        </w:rPr>
        <w:t>2</w:t>
      </w:r>
      <w:r w:rsidR="00AF55B5">
        <w:rPr>
          <w:rFonts w:asciiTheme="minorHAnsi" w:hAnsiTheme="minorHAnsi" w:cs="Arial"/>
          <w:b/>
          <w:color w:val="000000"/>
          <w:sz w:val="36"/>
          <w:szCs w:val="36"/>
        </w:rPr>
        <w:t>4</w:t>
      </w:r>
    </w:p>
    <w:p w14:paraId="2BEE587D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C58322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1449362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zawarta we Wrocławiu w dniu ………………….………. roku pomiędzy:</w:t>
      </w:r>
    </w:p>
    <w:p w14:paraId="7ED6DCF5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13E7925A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T. Zielińskiego 57, 53-533 Wrocław, NIP 895-16-60-154, REGON 931982940, reprezentowaną przez dyrektora OKE Piotra </w:t>
      </w:r>
      <w:proofErr w:type="spellStart"/>
      <w:r w:rsidRPr="00D6684C">
        <w:rPr>
          <w:rFonts w:asciiTheme="minorHAnsi" w:hAnsiTheme="minorHAnsi" w:cs="Arial"/>
          <w:color w:val="000000"/>
          <w:sz w:val="20"/>
          <w:szCs w:val="20"/>
        </w:rPr>
        <w:t>Świędrycha</w:t>
      </w:r>
      <w:proofErr w:type="spellEnd"/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, zwaną dalej Zamawiającym </w:t>
      </w:r>
    </w:p>
    <w:p w14:paraId="35E6372D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a</w:t>
      </w:r>
    </w:p>
    <w:p w14:paraId="5BDF80D4" w14:textId="77777777" w:rsidR="00AC178E" w:rsidRPr="00D6684C" w:rsidRDefault="00AC178E" w:rsidP="00BE422A">
      <w:pPr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/>
          <w:color w:val="2B2F2B"/>
          <w:sz w:val="20"/>
          <w:szCs w:val="20"/>
        </w:rPr>
        <w:t>nazwa Wykonawcy</w:t>
      </w:r>
      <w:r w:rsidRPr="00D6684C">
        <w:rPr>
          <w:rFonts w:asciiTheme="minorHAnsi" w:hAnsiTheme="minorHAnsi"/>
          <w:b/>
          <w:color w:val="2B2F2B"/>
          <w:w w:val="105"/>
          <w:sz w:val="20"/>
          <w:szCs w:val="20"/>
        </w:rPr>
        <w:t xml:space="preserve">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NIP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</w:t>
      </w:r>
      <w:r w:rsidRPr="00D6684C">
        <w:rPr>
          <w:rFonts w:asciiTheme="minorHAnsi" w:hAnsiTheme="minorHAnsi"/>
          <w:color w:val="414442"/>
          <w:w w:val="105"/>
          <w:sz w:val="20"/>
          <w:szCs w:val="20"/>
        </w:rPr>
        <w:t xml:space="preserve">,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REGON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reprezentowaną przez: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  zwanym/zwaną dalej Wykonawcą</w:t>
      </w:r>
    </w:p>
    <w:p w14:paraId="285E29CC" w14:textId="77777777" w:rsidR="00AC178E" w:rsidRPr="00D6684C" w:rsidRDefault="00AC178E" w:rsidP="00BE422A">
      <w:pPr>
        <w:shd w:val="clear" w:color="auto" w:fill="FFFFFF"/>
        <w:ind w:right="1" w:firstLine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50FD9DC" w14:textId="71449FBB" w:rsidR="00AC178E" w:rsidRPr="00AC178E" w:rsidRDefault="007A3123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A3123">
        <w:rPr>
          <w:rFonts w:asciiTheme="minorHAnsi" w:hAnsiTheme="minorHAnsi" w:cs="Arial"/>
          <w:color w:val="000000"/>
          <w:sz w:val="20"/>
          <w:szCs w:val="20"/>
        </w:rPr>
        <w:t>Umowa, o poniższej treści, o wartości poniżej 130</w:t>
      </w:r>
      <w:r w:rsidR="00EE0B93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7A3123">
        <w:rPr>
          <w:rFonts w:asciiTheme="minorHAnsi" w:hAnsiTheme="minorHAnsi" w:cs="Arial"/>
          <w:color w:val="000000"/>
          <w:sz w:val="20"/>
          <w:szCs w:val="20"/>
        </w:rPr>
        <w:t xml:space="preserve">000,00 zł, została zawarta z wyłączeniem przepisów ustawy z dnia </w:t>
      </w:r>
      <w:r>
        <w:rPr>
          <w:rFonts w:asciiTheme="minorHAnsi" w:hAnsiTheme="minorHAnsi" w:cs="Arial"/>
          <w:color w:val="000000"/>
          <w:sz w:val="20"/>
          <w:szCs w:val="20"/>
        </w:rPr>
        <w:br/>
      </w:r>
      <w:bookmarkStart w:id="0" w:name="_GoBack"/>
      <w:r w:rsidRPr="007A3123">
        <w:rPr>
          <w:rFonts w:asciiTheme="minorHAnsi" w:hAnsiTheme="minorHAnsi" w:cs="Arial"/>
          <w:color w:val="000000"/>
          <w:sz w:val="20"/>
          <w:szCs w:val="20"/>
        </w:rPr>
        <w:t xml:space="preserve">11 września 2019 r. Prawo zamówień publicznych (Dz. U. z 2023 r. poz. 1605, z </w:t>
      </w:r>
      <w:proofErr w:type="spellStart"/>
      <w:r w:rsidRPr="007A3123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7A3123">
        <w:rPr>
          <w:rFonts w:asciiTheme="minorHAnsi" w:hAnsiTheme="minorHAnsi" w:cs="Arial"/>
          <w:color w:val="000000"/>
          <w:sz w:val="20"/>
          <w:szCs w:val="20"/>
        </w:rPr>
        <w:t>. zm.)</w:t>
      </w:r>
      <w:r>
        <w:rPr>
          <w:rFonts w:asciiTheme="minorHAnsi" w:hAnsiTheme="minorHAnsi" w:cs="Arial"/>
          <w:color w:val="000000"/>
          <w:sz w:val="20"/>
          <w:szCs w:val="20"/>
        </w:rPr>
        <w:t>.</w:t>
      </w:r>
    </w:p>
    <w:bookmarkEnd w:id="0"/>
    <w:p w14:paraId="3C25AB7B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0C30705E" w14:textId="77777777" w:rsidR="00AC178E" w:rsidRPr="006C0E52" w:rsidRDefault="00AC178E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1</w:t>
      </w:r>
    </w:p>
    <w:p w14:paraId="39538218" w14:textId="01023600" w:rsidR="00AC178E" w:rsidRPr="006C0E52" w:rsidRDefault="00AC178E" w:rsidP="002C41F4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Przedmiotem umowy jest </w:t>
      </w:r>
      <w:r w:rsidR="00AF55B5" w:rsidRPr="00AF55B5">
        <w:rPr>
          <w:rFonts w:asciiTheme="minorHAnsi" w:hAnsiTheme="minorHAnsi" w:cs="Arial"/>
          <w:b/>
          <w:sz w:val="20"/>
          <w:szCs w:val="20"/>
        </w:rPr>
        <w:t>w</w:t>
      </w:r>
      <w:r w:rsidR="002C41F4" w:rsidRPr="002C41F4">
        <w:rPr>
          <w:rFonts w:asciiTheme="minorHAnsi" w:hAnsiTheme="minorHAnsi" w:cs="Arial"/>
          <w:b/>
          <w:sz w:val="20"/>
          <w:szCs w:val="20"/>
        </w:rPr>
        <w:t>ykonanie, w trybie zaprojektuj i wykonaj, mobilnej ściany działowej w pomieszczeniu konferencyjnym Okręgowej Komisji Egzaminacyjnej we Wrocławiu</w:t>
      </w:r>
      <w:r w:rsidR="002C41F4">
        <w:rPr>
          <w:rFonts w:asciiTheme="minorHAnsi" w:hAnsiTheme="minorHAnsi" w:cs="Arial"/>
          <w:b/>
          <w:sz w:val="20"/>
          <w:szCs w:val="20"/>
        </w:rPr>
        <w:t>.</w:t>
      </w:r>
    </w:p>
    <w:p w14:paraId="53B2922F" w14:textId="77777777" w:rsidR="00AC178E" w:rsidRPr="006C0E52" w:rsidRDefault="00AC178E" w:rsidP="00AC178E">
      <w:pPr>
        <w:jc w:val="both"/>
        <w:rPr>
          <w:rFonts w:asciiTheme="minorHAnsi" w:hAnsiTheme="minorHAnsi" w:cs="Arial"/>
          <w:sz w:val="20"/>
          <w:szCs w:val="20"/>
        </w:rPr>
      </w:pPr>
    </w:p>
    <w:p w14:paraId="049EE926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2</w:t>
      </w:r>
    </w:p>
    <w:p w14:paraId="5F6302A3" w14:textId="26285C2D" w:rsidR="006C0E52" w:rsidRDefault="00983DA5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Stolarka</w:t>
      </w:r>
      <w:r w:rsidR="006C0E52" w:rsidRPr="006C0E52">
        <w:rPr>
          <w:rFonts w:asciiTheme="minorHAnsi" w:hAnsiTheme="minorHAnsi" w:cs="Arial"/>
          <w:sz w:val="20"/>
          <w:szCs w:val="20"/>
        </w:rPr>
        <w:t xml:space="preserve"> musi być fabrycznie now</w:t>
      </w:r>
      <w:r>
        <w:rPr>
          <w:rFonts w:asciiTheme="minorHAnsi" w:hAnsiTheme="minorHAnsi" w:cs="Arial"/>
          <w:sz w:val="20"/>
          <w:szCs w:val="20"/>
        </w:rPr>
        <w:t xml:space="preserve">a, wykonana zgodnie z projektem i obmiarami z rzeczywistości wykonanymi przez </w:t>
      </w:r>
      <w:r w:rsidR="004E4DF9">
        <w:rPr>
          <w:rFonts w:asciiTheme="minorHAnsi" w:hAnsiTheme="minorHAnsi" w:cs="Arial"/>
          <w:sz w:val="20"/>
          <w:szCs w:val="20"/>
        </w:rPr>
        <w:t>W</w:t>
      </w:r>
      <w:r>
        <w:rPr>
          <w:rFonts w:asciiTheme="minorHAnsi" w:hAnsiTheme="minorHAnsi" w:cs="Arial"/>
          <w:sz w:val="20"/>
          <w:szCs w:val="20"/>
        </w:rPr>
        <w:t>ykonawcę</w:t>
      </w:r>
      <w:r w:rsidR="006C0E52" w:rsidRPr="006C0E52">
        <w:rPr>
          <w:rFonts w:asciiTheme="minorHAnsi" w:hAnsiTheme="minorHAnsi" w:cs="Arial"/>
          <w:sz w:val="20"/>
          <w:szCs w:val="20"/>
        </w:rPr>
        <w:t>.</w:t>
      </w:r>
    </w:p>
    <w:p w14:paraId="7CD8968E" w14:textId="7564FDE4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dostarcz</w:t>
      </w:r>
      <w:r w:rsidR="00C26014">
        <w:rPr>
          <w:rFonts w:asciiTheme="minorHAnsi" w:hAnsiTheme="minorHAnsi" w:cs="Arial"/>
          <w:sz w:val="20"/>
          <w:szCs w:val="20"/>
        </w:rPr>
        <w:t>y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="002C41F4">
        <w:rPr>
          <w:rFonts w:asciiTheme="minorHAnsi" w:hAnsiTheme="minorHAnsi" w:cs="Arial"/>
          <w:sz w:val="20"/>
          <w:szCs w:val="20"/>
        </w:rPr>
        <w:t>przedmiot zamówienia</w:t>
      </w:r>
      <w:r w:rsidRPr="006C0E52">
        <w:rPr>
          <w:rFonts w:asciiTheme="minorHAnsi" w:hAnsiTheme="minorHAnsi" w:cs="Arial"/>
          <w:sz w:val="20"/>
          <w:szCs w:val="20"/>
        </w:rPr>
        <w:t xml:space="preserve"> własnym transportem, na własny koszt, własnym staraniem i na własne ryzyko do Okręgowej Komisji Egzaminacyjnej we Wrocławiu, ul. T. Zielińskiego 57</w:t>
      </w:r>
      <w:r w:rsidR="004E4DF9">
        <w:rPr>
          <w:rFonts w:asciiTheme="minorHAnsi" w:hAnsiTheme="minorHAnsi" w:cs="Arial"/>
          <w:sz w:val="20"/>
          <w:szCs w:val="20"/>
        </w:rPr>
        <w:t>,</w:t>
      </w:r>
      <w:r w:rsidRPr="006C0E52">
        <w:rPr>
          <w:rFonts w:asciiTheme="minorHAnsi" w:hAnsiTheme="minorHAnsi" w:cs="Arial"/>
          <w:sz w:val="20"/>
          <w:szCs w:val="20"/>
        </w:rPr>
        <w:t xml:space="preserve"> w godz. </w:t>
      </w:r>
      <w:r w:rsidR="00C847F9">
        <w:rPr>
          <w:rFonts w:asciiTheme="minorHAnsi" w:hAnsiTheme="minorHAnsi" w:cs="Arial"/>
          <w:sz w:val="20"/>
          <w:szCs w:val="20"/>
        </w:rPr>
        <w:t>8:</w:t>
      </w:r>
      <w:r w:rsidRPr="006C0E52">
        <w:rPr>
          <w:rFonts w:asciiTheme="minorHAnsi" w:hAnsiTheme="minorHAnsi" w:cs="Arial"/>
          <w:sz w:val="20"/>
          <w:szCs w:val="20"/>
        </w:rPr>
        <w:t xml:space="preserve">00 </w:t>
      </w:r>
      <w:r w:rsidR="00C847F9">
        <w:rPr>
          <w:rFonts w:asciiTheme="minorHAnsi" w:hAnsiTheme="minorHAnsi" w:cs="Arial"/>
          <w:sz w:val="20"/>
          <w:szCs w:val="20"/>
        </w:rPr>
        <w:t>–</w:t>
      </w:r>
      <w:r w:rsidRPr="006C0E52">
        <w:rPr>
          <w:rFonts w:asciiTheme="minorHAnsi" w:hAnsiTheme="minorHAnsi" w:cs="Arial"/>
          <w:sz w:val="20"/>
          <w:szCs w:val="20"/>
        </w:rPr>
        <w:t xml:space="preserve"> 1</w:t>
      </w:r>
      <w:r w:rsidR="00C847F9">
        <w:rPr>
          <w:rFonts w:asciiTheme="minorHAnsi" w:hAnsiTheme="minorHAnsi" w:cs="Arial"/>
          <w:sz w:val="20"/>
          <w:szCs w:val="20"/>
        </w:rPr>
        <w:t>5:</w:t>
      </w:r>
      <w:r w:rsidRPr="006C0E52">
        <w:rPr>
          <w:rFonts w:asciiTheme="minorHAnsi" w:hAnsiTheme="minorHAnsi" w:cs="Arial"/>
          <w:sz w:val="20"/>
          <w:szCs w:val="20"/>
        </w:rPr>
        <w:t>00.</w:t>
      </w:r>
    </w:p>
    <w:p w14:paraId="1C14BA6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odpowiada za wady fizyczne i jakościowe dostarcza</w:t>
      </w:r>
      <w:r w:rsidR="00983DA5">
        <w:rPr>
          <w:rFonts w:asciiTheme="minorHAnsi" w:hAnsiTheme="minorHAnsi" w:cs="Arial"/>
          <w:sz w:val="20"/>
          <w:szCs w:val="20"/>
        </w:rPr>
        <w:t>nej stolarki</w:t>
      </w:r>
      <w:r w:rsidRPr="006C0E52">
        <w:rPr>
          <w:rFonts w:asciiTheme="minorHAnsi" w:hAnsiTheme="minorHAnsi" w:cs="Arial"/>
          <w:sz w:val="20"/>
          <w:szCs w:val="20"/>
        </w:rPr>
        <w:t>.</w:t>
      </w:r>
    </w:p>
    <w:p w14:paraId="623FBBC9" w14:textId="7DF3C5BA" w:rsidR="006C0E52" w:rsidRPr="00C26014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C26014">
        <w:rPr>
          <w:rFonts w:asciiTheme="minorHAnsi" w:hAnsiTheme="minorHAnsi" w:cs="Arial"/>
          <w:sz w:val="20"/>
          <w:szCs w:val="20"/>
        </w:rPr>
        <w:t xml:space="preserve">Do potwierdzenia wykonania przedmiotu umowy niezbędne jest protokolarne przekazanie </w:t>
      </w:r>
      <w:r w:rsidR="00E1512D" w:rsidRPr="00C26014">
        <w:rPr>
          <w:rFonts w:asciiTheme="minorHAnsi" w:hAnsiTheme="minorHAnsi" w:cs="Arial"/>
          <w:sz w:val="20"/>
          <w:szCs w:val="20"/>
        </w:rPr>
        <w:t xml:space="preserve">Zamawiającemu </w:t>
      </w:r>
      <w:r w:rsidRPr="00C26014">
        <w:rPr>
          <w:rFonts w:asciiTheme="minorHAnsi" w:hAnsiTheme="minorHAnsi" w:cs="Arial"/>
          <w:sz w:val="20"/>
          <w:szCs w:val="20"/>
        </w:rPr>
        <w:t xml:space="preserve">przez Wykonawcę przedmiotu umowy wraz z </w:t>
      </w:r>
      <w:r w:rsidR="002333BE">
        <w:rPr>
          <w:rFonts w:asciiTheme="minorHAnsi" w:hAnsiTheme="minorHAnsi" w:cs="Arial"/>
          <w:sz w:val="20"/>
          <w:szCs w:val="20"/>
        </w:rPr>
        <w:t xml:space="preserve">atestami odpowiedniej klasy, </w:t>
      </w:r>
      <w:r w:rsidRPr="00C26014">
        <w:rPr>
          <w:rFonts w:asciiTheme="minorHAnsi" w:hAnsiTheme="minorHAnsi" w:cs="Arial"/>
          <w:sz w:val="20"/>
          <w:szCs w:val="20"/>
        </w:rPr>
        <w:t xml:space="preserve">dokumentami gwarancyjnymi i instrukcjami </w:t>
      </w:r>
      <w:r w:rsidR="00C26014">
        <w:rPr>
          <w:rFonts w:asciiTheme="minorHAnsi" w:hAnsiTheme="minorHAnsi" w:cs="Arial"/>
          <w:sz w:val="20"/>
          <w:szCs w:val="20"/>
        </w:rPr>
        <w:t>obsługi</w:t>
      </w:r>
      <w:r w:rsidR="00E1512D">
        <w:rPr>
          <w:rFonts w:asciiTheme="minorHAnsi" w:hAnsiTheme="minorHAnsi" w:cs="Arial"/>
          <w:sz w:val="20"/>
          <w:szCs w:val="20"/>
        </w:rPr>
        <w:t xml:space="preserve"> </w:t>
      </w:r>
      <w:r w:rsidR="00EE0B93">
        <w:rPr>
          <w:rFonts w:asciiTheme="minorHAnsi" w:hAnsiTheme="minorHAnsi" w:cs="Arial"/>
          <w:sz w:val="20"/>
          <w:szCs w:val="20"/>
        </w:rPr>
        <w:t>–</w:t>
      </w:r>
      <w:r w:rsidRPr="00C26014">
        <w:rPr>
          <w:rFonts w:asciiTheme="minorHAnsi" w:hAnsiTheme="minorHAnsi" w:cs="Arial"/>
          <w:sz w:val="20"/>
          <w:szCs w:val="20"/>
        </w:rPr>
        <w:t xml:space="preserve"> bez zastrzeżeń.</w:t>
      </w:r>
    </w:p>
    <w:p w14:paraId="4213FAF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niezgodności </w:t>
      </w:r>
      <w:r w:rsidR="00296622">
        <w:rPr>
          <w:rFonts w:asciiTheme="minorHAnsi" w:hAnsiTheme="minorHAnsi" w:cs="Arial"/>
          <w:sz w:val="20"/>
          <w:szCs w:val="20"/>
        </w:rPr>
        <w:t>stolarki</w:t>
      </w:r>
      <w:r w:rsidRPr="006C0E52">
        <w:rPr>
          <w:rFonts w:asciiTheme="minorHAnsi" w:hAnsiTheme="minorHAnsi" w:cs="Arial"/>
          <w:sz w:val="20"/>
          <w:szCs w:val="20"/>
        </w:rPr>
        <w:t>, pod względem ilości lub jakości podczas odbioru, Wykonawca zobowiązany jest niezwłocznie</w:t>
      </w:r>
      <w:r w:rsidR="004A5918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sz w:val="20"/>
          <w:szCs w:val="20"/>
        </w:rPr>
        <w:t xml:space="preserve">dostarczyć na własny koszt </w:t>
      </w:r>
      <w:r w:rsidR="004A5918">
        <w:rPr>
          <w:rFonts w:asciiTheme="minorHAnsi" w:hAnsiTheme="minorHAnsi" w:cs="Arial"/>
          <w:sz w:val="20"/>
          <w:szCs w:val="20"/>
        </w:rPr>
        <w:t xml:space="preserve">stolarkę </w:t>
      </w:r>
      <w:r w:rsidRPr="006C0E52">
        <w:rPr>
          <w:rFonts w:asciiTheme="minorHAnsi" w:hAnsiTheme="minorHAnsi" w:cs="Arial"/>
          <w:sz w:val="20"/>
          <w:szCs w:val="20"/>
        </w:rPr>
        <w:t>wol</w:t>
      </w:r>
      <w:r w:rsidR="004A5918">
        <w:rPr>
          <w:rFonts w:asciiTheme="minorHAnsi" w:hAnsiTheme="minorHAnsi" w:cs="Arial"/>
          <w:sz w:val="20"/>
          <w:szCs w:val="20"/>
        </w:rPr>
        <w:t>ną</w:t>
      </w:r>
      <w:r w:rsidRPr="006C0E52">
        <w:rPr>
          <w:rFonts w:asciiTheme="minorHAnsi" w:hAnsiTheme="minorHAnsi" w:cs="Arial"/>
          <w:sz w:val="20"/>
          <w:szCs w:val="20"/>
        </w:rPr>
        <w:t xml:space="preserve"> od wad i zgodn</w:t>
      </w:r>
      <w:r w:rsidR="004A5918">
        <w:rPr>
          <w:rFonts w:asciiTheme="minorHAnsi" w:hAnsiTheme="minorHAnsi" w:cs="Arial"/>
          <w:sz w:val="20"/>
          <w:szCs w:val="20"/>
        </w:rPr>
        <w:t>ą</w:t>
      </w:r>
      <w:r w:rsidRPr="006C0E52">
        <w:rPr>
          <w:rFonts w:asciiTheme="minorHAnsi" w:hAnsiTheme="minorHAnsi" w:cs="Arial"/>
          <w:sz w:val="20"/>
          <w:szCs w:val="20"/>
        </w:rPr>
        <w:t xml:space="preserve"> z przedmiotem zamówienia.</w:t>
      </w:r>
    </w:p>
    <w:p w14:paraId="138FB39E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ujawnienia wad jakościowych po przyjęciu sprzętu tj. po dokonaniu odbioru Wykonawca zobowiązany jest </w:t>
      </w:r>
      <w:r w:rsidR="002333BE">
        <w:rPr>
          <w:rFonts w:asciiTheme="minorHAnsi" w:hAnsiTheme="minorHAnsi" w:cs="Arial"/>
          <w:sz w:val="20"/>
          <w:szCs w:val="20"/>
        </w:rPr>
        <w:t xml:space="preserve">w okresie gwarancji </w:t>
      </w:r>
      <w:r w:rsidRPr="006C0E52">
        <w:rPr>
          <w:rFonts w:asciiTheme="minorHAnsi" w:hAnsiTheme="minorHAnsi" w:cs="Arial"/>
          <w:sz w:val="20"/>
          <w:szCs w:val="20"/>
        </w:rPr>
        <w:t xml:space="preserve">do niezwłocznej </w:t>
      </w:r>
      <w:r w:rsidR="002333BE">
        <w:rPr>
          <w:rFonts w:asciiTheme="minorHAnsi" w:hAnsiTheme="minorHAnsi" w:cs="Arial"/>
          <w:sz w:val="20"/>
          <w:szCs w:val="20"/>
        </w:rPr>
        <w:t>naprawy</w:t>
      </w:r>
      <w:r w:rsidRPr="006C0E52">
        <w:rPr>
          <w:rFonts w:asciiTheme="minorHAnsi" w:hAnsiTheme="minorHAnsi" w:cs="Arial"/>
          <w:sz w:val="20"/>
          <w:szCs w:val="20"/>
        </w:rPr>
        <w:t>, na własny koszt w terminie 3 dni roboczych od daty zgłoszenia wad.</w:t>
      </w:r>
    </w:p>
    <w:p w14:paraId="0AEA7EB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610C869A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3</w:t>
      </w:r>
    </w:p>
    <w:p w14:paraId="3894A467" w14:textId="24AAB9C0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Wynagrodzenie z tytułu realizacji przedmiotu umowy strony ustalają na kwotę ........................ brutto (słownie: ...................................................).</w:t>
      </w:r>
    </w:p>
    <w:p w14:paraId="54F5A0B2" w14:textId="77777777" w:rsidR="0000093B" w:rsidRDefault="00AC178E" w:rsidP="0000093B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Podstawą dokonania zapłaty będzie prawidłowo wystawiona faktura. Przysługujące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 wynagrodzenie </w:t>
      </w:r>
      <w:r w:rsidR="0000093B" w:rsidRPr="00BE422A">
        <w:rPr>
          <w:rFonts w:asciiTheme="minorHAnsi" w:hAnsiTheme="minorHAnsi" w:cs="Arial"/>
          <w:sz w:val="20"/>
          <w:szCs w:val="20"/>
        </w:rPr>
        <w:t>będzie pła</w:t>
      </w:r>
      <w:r w:rsidR="0000093B">
        <w:rPr>
          <w:rFonts w:asciiTheme="minorHAnsi" w:hAnsiTheme="minorHAnsi" w:cs="Arial"/>
          <w:sz w:val="20"/>
          <w:szCs w:val="20"/>
        </w:rPr>
        <w:t>tne</w:t>
      </w:r>
      <w:r w:rsidR="0000093B" w:rsidRPr="00BE422A">
        <w:rPr>
          <w:rFonts w:asciiTheme="minorHAnsi" w:hAnsiTheme="minorHAnsi" w:cs="Arial"/>
          <w:sz w:val="20"/>
          <w:szCs w:val="20"/>
        </w:rPr>
        <w:t xml:space="preserve"> </w:t>
      </w:r>
      <w:r w:rsidRPr="00BE422A">
        <w:rPr>
          <w:rFonts w:asciiTheme="minorHAnsi" w:hAnsiTheme="minorHAnsi" w:cs="Arial"/>
          <w:sz w:val="20"/>
          <w:szCs w:val="20"/>
        </w:rPr>
        <w:t>jednorazowo po wykonaniu dostawy</w:t>
      </w:r>
      <w:r w:rsidR="002333BE" w:rsidRPr="00BE422A">
        <w:rPr>
          <w:rFonts w:asciiTheme="minorHAnsi" w:hAnsiTheme="minorHAnsi" w:cs="Arial"/>
          <w:sz w:val="20"/>
          <w:szCs w:val="20"/>
        </w:rPr>
        <w:t xml:space="preserve"> i montażu</w:t>
      </w:r>
      <w:r w:rsidRPr="00BE422A">
        <w:rPr>
          <w:rFonts w:asciiTheme="minorHAnsi" w:hAnsiTheme="minorHAnsi" w:cs="Arial"/>
          <w:sz w:val="20"/>
          <w:szCs w:val="20"/>
        </w:rPr>
        <w:t xml:space="preserve">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ykonawcę.</w:t>
      </w:r>
    </w:p>
    <w:p w14:paraId="73D5399C" w14:textId="6024C61F" w:rsidR="0000093B" w:rsidRPr="0000093B" w:rsidRDefault="0000093B" w:rsidP="0000093B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0093B">
        <w:rPr>
          <w:rFonts w:asciiTheme="minorHAnsi" w:hAnsiTheme="minorHAnsi" w:cs="Arial"/>
          <w:sz w:val="20"/>
          <w:szCs w:val="20"/>
        </w:rPr>
        <w:lastRenderedPageBreak/>
        <w:t xml:space="preserve">Płatność będzie dokonana przelewem na rachunek bankowy Wykonawcy, podany na fakturze, w terminie </w:t>
      </w:r>
      <w:r>
        <w:rPr>
          <w:rFonts w:asciiTheme="minorHAnsi" w:hAnsiTheme="minorHAnsi" w:cs="Arial"/>
          <w:sz w:val="20"/>
          <w:szCs w:val="20"/>
        </w:rPr>
        <w:t>14</w:t>
      </w:r>
      <w:r w:rsidRPr="0000093B">
        <w:rPr>
          <w:rFonts w:asciiTheme="minorHAnsi" w:hAnsiTheme="minorHAnsi" w:cs="Arial"/>
          <w:sz w:val="20"/>
          <w:szCs w:val="20"/>
        </w:rPr>
        <w:t xml:space="preserve"> dni licząc od dnia otrzymania przez Zamawiająceg</w:t>
      </w:r>
      <w:r>
        <w:rPr>
          <w:rFonts w:asciiTheme="minorHAnsi" w:hAnsiTheme="minorHAnsi" w:cs="Arial"/>
          <w:sz w:val="20"/>
          <w:szCs w:val="20"/>
        </w:rPr>
        <w:t>o prawidłowo wystawionej faktury</w:t>
      </w:r>
      <w:r w:rsidRPr="0000093B">
        <w:rPr>
          <w:rFonts w:asciiTheme="minorHAnsi" w:hAnsiTheme="minorHAnsi" w:cs="Arial"/>
          <w:sz w:val="20"/>
          <w:szCs w:val="20"/>
        </w:rPr>
        <w:t>.</w:t>
      </w:r>
    </w:p>
    <w:p w14:paraId="58BC55D8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4C361C3B" w14:textId="77777777" w:rsidR="00AC178E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4</w:t>
      </w:r>
    </w:p>
    <w:p w14:paraId="52E5D854" w14:textId="740577E8" w:rsidR="008034DA" w:rsidRPr="0000093B" w:rsidRDefault="002333BE" w:rsidP="008034DA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Montaż stolarki odbędzie się 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do </w:t>
      </w:r>
      <w:r w:rsidR="00173A11">
        <w:rPr>
          <w:rFonts w:asciiTheme="minorHAnsi" w:hAnsiTheme="minorHAnsi" w:cs="Arial"/>
          <w:sz w:val="20"/>
          <w:szCs w:val="20"/>
        </w:rPr>
        <w:t>6</w:t>
      </w:r>
      <w:r w:rsidR="004B35C3">
        <w:rPr>
          <w:rFonts w:asciiTheme="minorHAnsi" w:hAnsiTheme="minorHAnsi" w:cs="Arial"/>
          <w:sz w:val="20"/>
          <w:szCs w:val="20"/>
        </w:rPr>
        <w:t xml:space="preserve"> grudnia </w:t>
      </w:r>
      <w:r w:rsidR="008034DA" w:rsidRPr="008C53A9">
        <w:rPr>
          <w:rFonts w:asciiTheme="minorHAnsi" w:hAnsiTheme="minorHAnsi" w:cs="Arial"/>
          <w:sz w:val="20"/>
          <w:szCs w:val="20"/>
        </w:rPr>
        <w:t>20</w:t>
      </w:r>
      <w:r w:rsidR="00334202">
        <w:rPr>
          <w:rFonts w:asciiTheme="minorHAnsi" w:hAnsiTheme="minorHAnsi" w:cs="Arial"/>
          <w:sz w:val="20"/>
          <w:szCs w:val="20"/>
        </w:rPr>
        <w:t>2</w:t>
      </w:r>
      <w:r w:rsidR="00832BE2">
        <w:rPr>
          <w:rFonts w:asciiTheme="minorHAnsi" w:hAnsiTheme="minorHAnsi" w:cs="Arial"/>
          <w:sz w:val="20"/>
          <w:szCs w:val="20"/>
        </w:rPr>
        <w:t>4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r.</w:t>
      </w:r>
      <w:r w:rsidR="008526ED">
        <w:rPr>
          <w:rFonts w:asciiTheme="minorHAnsi" w:hAnsiTheme="minorHAnsi" w:cs="Arial"/>
          <w:sz w:val="20"/>
          <w:szCs w:val="20"/>
        </w:rPr>
        <w:t xml:space="preserve">, z tym zastrzeżeniem, że termin montażu Wykonawca uzgodni </w:t>
      </w:r>
      <w:r w:rsidR="0000093B">
        <w:rPr>
          <w:rFonts w:asciiTheme="minorHAnsi" w:hAnsiTheme="minorHAnsi" w:cs="Arial"/>
          <w:sz w:val="20"/>
          <w:szCs w:val="20"/>
        </w:rPr>
        <w:br/>
        <w:t>z Zamawiającym.</w:t>
      </w:r>
    </w:p>
    <w:p w14:paraId="56A8E0A3" w14:textId="77777777" w:rsidR="008034DA" w:rsidRDefault="008034DA" w:rsidP="008034DA">
      <w:pPr>
        <w:rPr>
          <w:rFonts w:asciiTheme="minorHAnsi" w:hAnsiTheme="minorHAnsi" w:cs="Arial"/>
          <w:b/>
          <w:sz w:val="20"/>
          <w:szCs w:val="20"/>
        </w:rPr>
      </w:pPr>
    </w:p>
    <w:p w14:paraId="27BEAA0E" w14:textId="77777777"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5</w:t>
      </w:r>
    </w:p>
    <w:p w14:paraId="588E9095" w14:textId="77777777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Wykonawca nie może powierzyć wykonania przedmiotu umowy osobie trzeciej bez uzyskania uprzedniej pisemnej zgody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amawiającego.</w:t>
      </w:r>
    </w:p>
    <w:p w14:paraId="704D987D" w14:textId="7BD67797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Wykonawca zobowiązuje się wykonać przedmiot umowy z należytą starannością, według</w:t>
      </w:r>
      <w:r w:rsidR="00C847F9">
        <w:rPr>
          <w:rFonts w:asciiTheme="minorHAnsi" w:hAnsiTheme="minorHAnsi" w:cs="Arial"/>
          <w:sz w:val="20"/>
          <w:szCs w:val="20"/>
        </w:rPr>
        <w:t xml:space="preserve"> własnych pomiarów, </w:t>
      </w:r>
      <w:r w:rsidR="008526ED">
        <w:rPr>
          <w:rFonts w:asciiTheme="minorHAnsi" w:hAnsiTheme="minorHAnsi" w:cs="Arial"/>
          <w:sz w:val="20"/>
          <w:szCs w:val="20"/>
        </w:rPr>
        <w:t>przyjmując profesjonalny charakter wykonywanej przez siebie działalności.</w:t>
      </w:r>
    </w:p>
    <w:p w14:paraId="0A12F9E4" w14:textId="77777777" w:rsidR="002228F7" w:rsidRDefault="002228F7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2B39EAA" w14:textId="77777777" w:rsidR="008034DA" w:rsidRPr="00BE422A" w:rsidRDefault="008034DA" w:rsidP="00324263">
      <w:pPr>
        <w:pStyle w:val="Akapitzlist"/>
        <w:ind w:left="0"/>
        <w:jc w:val="center"/>
        <w:rPr>
          <w:rFonts w:asciiTheme="minorHAnsi" w:hAnsiTheme="minorHAnsi" w:cs="Arial"/>
          <w:b/>
          <w:sz w:val="20"/>
          <w:szCs w:val="20"/>
        </w:rPr>
      </w:pPr>
      <w:r w:rsidRPr="00BE422A">
        <w:rPr>
          <w:rFonts w:asciiTheme="minorHAnsi" w:hAnsiTheme="minorHAnsi" w:cs="Arial"/>
          <w:b/>
          <w:sz w:val="20"/>
          <w:szCs w:val="20"/>
        </w:rPr>
        <w:t>§ 6</w:t>
      </w:r>
    </w:p>
    <w:p w14:paraId="5FDAA25E" w14:textId="77777777" w:rsidR="00AC178E" w:rsidRPr="00BE422A" w:rsidRDefault="00AC178E" w:rsidP="002228F7">
      <w:pPr>
        <w:pStyle w:val="Akapitzlist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Za działania lub zaniechania pracowników lub współpracowników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ykonawcy, biorących udział przy realizacji przedmiotu umowy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ykonawca odpowiada wobec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 jak za działanie lub zaniechania własne.</w:t>
      </w:r>
    </w:p>
    <w:p w14:paraId="6193DC58" w14:textId="77777777" w:rsid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07900E7" w14:textId="77777777" w:rsidR="00AC178E" w:rsidRPr="008034DA" w:rsidRDefault="002C2C6D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7</w:t>
      </w:r>
    </w:p>
    <w:p w14:paraId="3D2444BB" w14:textId="77777777" w:rsidR="00AC178E" w:rsidRPr="002228F7" w:rsidRDefault="00AC178E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14:paraId="336D9739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14:paraId="0E4F2A1F" w14:textId="59219E73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</w:t>
      </w:r>
      <w:r w:rsidR="008034DA" w:rsidRPr="008034DA">
        <w:rPr>
          <w:rFonts w:asciiTheme="minorHAnsi" w:hAnsiTheme="minorHAnsi" w:cs="Arial"/>
          <w:sz w:val="20"/>
          <w:szCs w:val="20"/>
        </w:rPr>
        <w:t xml:space="preserve">3 ust. 1, gdy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14:paraId="0E0F9486" w14:textId="01FA93A5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całkowitego wynagrodzenia </w:t>
      </w:r>
      <w:r w:rsidR="00295555">
        <w:rPr>
          <w:rFonts w:asciiTheme="minorHAnsi" w:hAnsiTheme="minorHAnsi" w:cs="Arial"/>
          <w:sz w:val="20"/>
          <w:szCs w:val="20"/>
        </w:rPr>
        <w:t>W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ykonawcy </w:t>
      </w:r>
      <w:r w:rsidRPr="008034DA">
        <w:rPr>
          <w:rFonts w:asciiTheme="minorHAnsi" w:hAnsiTheme="minorHAnsi" w:cs="Arial"/>
          <w:sz w:val="20"/>
          <w:szCs w:val="20"/>
        </w:rPr>
        <w:t xml:space="preserve">za każdy dzień kalendarzowy </w:t>
      </w:r>
      <w:r w:rsidR="008526ED">
        <w:rPr>
          <w:rFonts w:asciiTheme="minorHAnsi" w:hAnsiTheme="minorHAnsi" w:cs="Arial"/>
          <w:sz w:val="20"/>
          <w:szCs w:val="20"/>
        </w:rPr>
        <w:t>zwłoki</w:t>
      </w:r>
      <w:r w:rsidRPr="008034DA">
        <w:rPr>
          <w:rFonts w:asciiTheme="minorHAnsi" w:hAnsiTheme="minorHAnsi" w:cs="Arial"/>
          <w:sz w:val="20"/>
          <w:szCs w:val="20"/>
        </w:rPr>
        <w:t xml:space="preserve"> w realizacji przedmiotu umowy w terminie, o którym mowa w § </w:t>
      </w:r>
      <w:r w:rsidR="008034DA">
        <w:rPr>
          <w:rFonts w:asciiTheme="minorHAnsi" w:hAnsiTheme="minorHAnsi" w:cs="Arial"/>
          <w:sz w:val="20"/>
          <w:szCs w:val="20"/>
        </w:rPr>
        <w:t>4.</w:t>
      </w:r>
    </w:p>
    <w:p w14:paraId="06C18112" w14:textId="6FE659ED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kary umowne, </w:t>
      </w:r>
      <w:r w:rsidR="00334202" w:rsidRPr="002228F7">
        <w:rPr>
          <w:rFonts w:asciiTheme="minorHAnsi" w:hAnsiTheme="minorHAnsi" w:cs="Arial"/>
          <w:sz w:val="20"/>
          <w:szCs w:val="20"/>
        </w:rPr>
        <w:t>Z</w:t>
      </w:r>
      <w:r w:rsidRPr="002228F7">
        <w:rPr>
          <w:rFonts w:asciiTheme="minorHAnsi" w:hAnsiTheme="minorHAnsi" w:cs="Arial"/>
          <w:sz w:val="20"/>
          <w:szCs w:val="20"/>
        </w:rPr>
        <w:t>amawiającemu przysługuje prawo do dochodzenia odszkodowa</w:t>
      </w:r>
      <w:r w:rsidR="008526ED">
        <w:rPr>
          <w:rFonts w:asciiTheme="minorHAnsi" w:hAnsiTheme="minorHAnsi" w:cs="Arial"/>
          <w:sz w:val="20"/>
          <w:szCs w:val="20"/>
        </w:rPr>
        <w:t>nia</w:t>
      </w:r>
      <w:r w:rsidRPr="002228F7">
        <w:rPr>
          <w:rFonts w:asciiTheme="minorHAnsi" w:hAnsiTheme="minorHAnsi" w:cs="Arial"/>
          <w:sz w:val="20"/>
          <w:szCs w:val="20"/>
        </w:rPr>
        <w:t xml:space="preserve"> uzupełniaj</w:t>
      </w:r>
      <w:r w:rsidR="008526ED">
        <w:rPr>
          <w:rFonts w:asciiTheme="minorHAnsi" w:hAnsiTheme="minorHAnsi" w:cs="Arial"/>
          <w:sz w:val="20"/>
          <w:szCs w:val="20"/>
        </w:rPr>
        <w:t>ącego według przepisów ogólnych</w:t>
      </w:r>
      <w:r w:rsidRPr="002228F7">
        <w:rPr>
          <w:rFonts w:asciiTheme="minorHAnsi" w:hAnsiTheme="minorHAnsi" w:cs="Arial"/>
          <w:sz w:val="20"/>
          <w:szCs w:val="20"/>
        </w:rPr>
        <w:t xml:space="preserve">, jeżeli kara nie rekompensowałaby strat spowodowanych z winy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ykonawcy.</w:t>
      </w:r>
    </w:p>
    <w:p w14:paraId="48813F58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Zapłata kar umownych, o których mowa w ust. </w:t>
      </w:r>
      <w:r w:rsidR="00293AEF" w:rsidRPr="002228F7">
        <w:rPr>
          <w:rFonts w:asciiTheme="minorHAnsi" w:hAnsiTheme="minorHAnsi" w:cs="Arial"/>
          <w:sz w:val="20"/>
          <w:szCs w:val="20"/>
        </w:rPr>
        <w:t xml:space="preserve">2 </w:t>
      </w:r>
      <w:r w:rsidRPr="002228F7">
        <w:rPr>
          <w:rFonts w:asciiTheme="minorHAnsi" w:hAnsiTheme="minorHAnsi" w:cs="Arial"/>
          <w:sz w:val="20"/>
          <w:szCs w:val="20"/>
        </w:rPr>
        <w:t xml:space="preserve">nie zwalnia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 od obowiązku wykonania umowy.</w:t>
      </w:r>
    </w:p>
    <w:p w14:paraId="2167E877" w14:textId="67EF6BA1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</w:t>
      </w:r>
      <w:r w:rsidR="008526ED">
        <w:rPr>
          <w:rFonts w:asciiTheme="minorHAnsi" w:hAnsiTheme="minorHAnsi" w:cs="Arial"/>
          <w:sz w:val="20"/>
          <w:szCs w:val="20"/>
        </w:rPr>
        <w:t xml:space="preserve">r i potrącenia ich z wynagrodzenia Wykonawcy na co Wykonawca wyraża zgodę. </w:t>
      </w:r>
    </w:p>
    <w:p w14:paraId="2A4DDA60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7BF50BF" w14:textId="243EED98" w:rsidR="00AC178E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§ </w:t>
      </w:r>
      <w:r w:rsidR="00324263">
        <w:rPr>
          <w:rFonts w:asciiTheme="minorHAnsi" w:hAnsiTheme="minorHAnsi" w:cs="Arial"/>
          <w:b/>
          <w:sz w:val="20"/>
          <w:szCs w:val="20"/>
        </w:rPr>
        <w:t>8</w:t>
      </w:r>
    </w:p>
    <w:p w14:paraId="6CF5CB61" w14:textId="77777777" w:rsidR="000260F0" w:rsidRDefault="00AC63D0" w:rsidP="000260F0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AC63D0">
        <w:rPr>
          <w:rFonts w:asciiTheme="minorHAnsi" w:hAnsiTheme="minorHAnsi" w:cs="Arial"/>
          <w:sz w:val="20"/>
          <w:szCs w:val="20"/>
        </w:rPr>
        <w:t xml:space="preserve">Administratorem danych jest Okręgowa Komisja Egzaminacyjna we Wrocławiu, ul. Zielińskiego 57, 53-533 Wrocław. Dane kontaktowe do naszego inspektora ochrony danych to: </w:t>
      </w:r>
      <w:hyperlink r:id="rId9" w:history="1">
        <w:r w:rsidRPr="00AC63D0">
          <w:rPr>
            <w:rStyle w:val="Hipercze"/>
            <w:rFonts w:asciiTheme="minorHAnsi" w:hAnsiTheme="minorHAnsi" w:cs="Arial"/>
            <w:sz w:val="20"/>
            <w:szCs w:val="20"/>
          </w:rPr>
          <w:t>iod@oke.wroc.pl</w:t>
        </w:r>
      </w:hyperlink>
      <w:r w:rsidRPr="00AC63D0">
        <w:rPr>
          <w:rFonts w:asciiTheme="minorHAnsi" w:hAnsiTheme="minorHAnsi" w:cs="Arial"/>
          <w:sz w:val="20"/>
          <w:szCs w:val="20"/>
        </w:rPr>
        <w:t xml:space="preserve">. </w:t>
      </w:r>
    </w:p>
    <w:p w14:paraId="352D8451" w14:textId="77777777" w:rsidR="00453E11" w:rsidRDefault="00AC63D0" w:rsidP="00453E11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0260F0">
        <w:rPr>
          <w:rFonts w:asciiTheme="minorHAnsi" w:hAnsiTheme="minorHAnsi" w:cs="Arial"/>
          <w:sz w:val="20"/>
          <w:szCs w:val="20"/>
        </w:rPr>
        <w:t xml:space="preserve">Dane przetwarzamy w celu </w:t>
      </w:r>
      <w:r w:rsidR="000260F0" w:rsidRPr="000260F0">
        <w:rPr>
          <w:rFonts w:asciiTheme="minorHAnsi" w:hAnsiTheme="minorHAnsi" w:cs="Arial"/>
          <w:sz w:val="20"/>
          <w:szCs w:val="20"/>
        </w:rPr>
        <w:t xml:space="preserve">prowadzenia postępowania o udzielenie zamówienia publicznego oraz wyboru najkorzystniejszej oferty, a w przypadku nawiązania współpracy również w celu realizacji umowy. </w:t>
      </w:r>
    </w:p>
    <w:p w14:paraId="04675CED" w14:textId="1D3DA188" w:rsidR="00AC63D0" w:rsidRPr="00745128" w:rsidRDefault="00453E11" w:rsidP="00745128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53E11">
        <w:rPr>
          <w:rFonts w:asciiTheme="minorHAnsi" w:hAnsiTheme="minorHAnsi" w:cs="Arial"/>
          <w:sz w:val="20"/>
          <w:szCs w:val="20"/>
        </w:rPr>
        <w:t>W zależności od podstawy przetwarzania Twoich danych przysługuje Ci prawo do</w:t>
      </w:r>
      <w:r w:rsidRPr="00013BF2">
        <w:rPr>
          <w:rFonts w:asciiTheme="minorHAnsi" w:hAnsiTheme="minorHAnsi" w:cs="Arial"/>
          <w:sz w:val="20"/>
          <w:szCs w:val="20"/>
        </w:rPr>
        <w:t xml:space="preserve"> żądania dostępu do treści swoich danych osobowych, ich sprostowania, usunięcia lub ograniczenia </w:t>
      </w:r>
      <w:r w:rsidRPr="00013BF2">
        <w:rPr>
          <w:rFonts w:asciiTheme="minorHAnsi" w:hAnsiTheme="minorHAnsi" w:cs="Arial"/>
          <w:sz w:val="20"/>
          <w:szCs w:val="20"/>
        </w:rPr>
        <w:lastRenderedPageBreak/>
        <w:t xml:space="preserve">przetwarzania, 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do przenoszenia danych do innego administratora </w:t>
      </w:r>
      <w:r w:rsidRPr="00013BF2">
        <w:rPr>
          <w:rFonts w:asciiTheme="minorHAnsi" w:hAnsiTheme="minorHAnsi" w:cs="Arial"/>
          <w:sz w:val="20"/>
          <w:szCs w:val="20"/>
        </w:rPr>
        <w:t xml:space="preserve">a także 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masz </w:t>
      </w:r>
      <w:r w:rsidRPr="00013BF2">
        <w:rPr>
          <w:rFonts w:asciiTheme="minorHAnsi" w:hAnsiTheme="minorHAnsi" w:cs="Arial"/>
          <w:sz w:val="20"/>
          <w:szCs w:val="20"/>
        </w:rPr>
        <w:t>prawo do złożenia skargi na przetwarzanie danych do organu nadzorczego</w:t>
      </w:r>
      <w:r w:rsidR="00745128" w:rsidRPr="00013BF2">
        <w:rPr>
          <w:rFonts w:asciiTheme="minorHAnsi" w:hAnsiTheme="minorHAnsi" w:cs="Arial"/>
          <w:sz w:val="20"/>
          <w:szCs w:val="20"/>
        </w:rPr>
        <w:t xml:space="preserve"> (Prezesa Urzędu Ochrony Danych Osobowych). </w:t>
      </w:r>
      <w:r w:rsidR="00745128" w:rsidRPr="00AC63D0">
        <w:rPr>
          <w:rFonts w:asciiTheme="minorHAnsi" w:hAnsiTheme="minorHAnsi" w:cs="Arial"/>
          <w:sz w:val="20"/>
          <w:szCs w:val="20"/>
        </w:rPr>
        <w:t xml:space="preserve">Szczegółowe informacje o regułach przetwarzania danych dostępne są w naszym sekretariacie oraz na stronie </w:t>
      </w:r>
      <w:hyperlink r:id="rId10" w:history="1">
        <w:r w:rsidR="00745128" w:rsidRPr="00AC63D0">
          <w:rPr>
            <w:rStyle w:val="Hipercze"/>
            <w:rFonts w:asciiTheme="minorHAnsi" w:hAnsiTheme="minorHAnsi" w:cs="Arial"/>
            <w:sz w:val="20"/>
            <w:szCs w:val="20"/>
          </w:rPr>
          <w:t>www.oke.wroc.pl</w:t>
        </w:r>
      </w:hyperlink>
      <w:r w:rsidR="00745128" w:rsidRPr="00AC63D0">
        <w:rPr>
          <w:rFonts w:asciiTheme="minorHAnsi" w:hAnsiTheme="minorHAnsi" w:cs="Arial"/>
          <w:sz w:val="20"/>
          <w:szCs w:val="20"/>
        </w:rPr>
        <w:t xml:space="preserve"> w zakładce „RODO” – Klauzula informacyjna – Z</w:t>
      </w:r>
      <w:r w:rsidR="00745128">
        <w:rPr>
          <w:rFonts w:asciiTheme="minorHAnsi" w:hAnsiTheme="minorHAnsi" w:cs="Arial"/>
          <w:sz w:val="20"/>
          <w:szCs w:val="20"/>
        </w:rPr>
        <w:t>amówienia publiczne poniżej 130 000 złotych</w:t>
      </w:r>
      <w:r w:rsidR="00745128" w:rsidRPr="00AC63D0">
        <w:rPr>
          <w:rFonts w:asciiTheme="minorHAnsi" w:hAnsiTheme="minorHAnsi" w:cs="Arial"/>
          <w:sz w:val="20"/>
          <w:szCs w:val="20"/>
        </w:rPr>
        <w:t>.</w:t>
      </w:r>
    </w:p>
    <w:p w14:paraId="0C64AA3F" w14:textId="46936D9B" w:rsidR="00AC63D0" w:rsidRPr="00AC63D0" w:rsidRDefault="00AC63D0" w:rsidP="00AC63D0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AC63D0">
        <w:rPr>
          <w:rFonts w:asciiTheme="minorHAnsi" w:hAnsiTheme="minorHAnsi" w:cs="Arial"/>
          <w:sz w:val="20"/>
          <w:szCs w:val="20"/>
        </w:rPr>
        <w:t>W Okręgowej Komisji Egzaminacyjnej we Wrocławiu obowiązuje Procedura zgłoszeń wewnętrznych, która jest dostępna pod linkiem ……………….. .</w:t>
      </w:r>
    </w:p>
    <w:p w14:paraId="1D2DA442" w14:textId="606A9554" w:rsidR="00AC63D0" w:rsidRPr="00EC57BE" w:rsidRDefault="00745128" w:rsidP="00EC57BE">
      <w:pPr>
        <w:numPr>
          <w:ilvl w:val="0"/>
          <w:numId w:val="39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</w:t>
      </w:r>
      <w:r w:rsidR="00EC57BE">
        <w:rPr>
          <w:rFonts w:asciiTheme="minorHAnsi" w:hAnsiTheme="minorHAnsi" w:cs="Arial"/>
          <w:sz w:val="20"/>
          <w:szCs w:val="20"/>
        </w:rPr>
        <w:t>ykonawca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zobowiązuje się do zapoznania swoich pracowników lub innych osób, oddelegowanych z jego ramienia do świadczenia usług będących przedmiotem niniejszej umowy, z Procedurą zgłoszeń wewnętrznych, o której mowa w ust. 4 powyżej. Zapoznanie z Procedurą zgłoszeń wewnętrznych powinno nastąpić przed przystąpieniem do realizacji przedmiotu niniejszej umowy. </w:t>
      </w:r>
      <w:r w:rsidR="00EC57BE">
        <w:rPr>
          <w:rFonts w:asciiTheme="minorHAnsi" w:hAnsiTheme="minorHAnsi" w:cs="Arial"/>
          <w:sz w:val="20"/>
          <w:szCs w:val="20"/>
        </w:rPr>
        <w:t>Wykonawca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na żądanie </w:t>
      </w:r>
      <w:r w:rsidR="00EC57BE">
        <w:rPr>
          <w:rFonts w:asciiTheme="minorHAnsi" w:hAnsiTheme="minorHAnsi" w:cs="Arial"/>
          <w:sz w:val="20"/>
          <w:szCs w:val="20"/>
        </w:rPr>
        <w:t>Zamawiającego</w:t>
      </w:r>
      <w:r w:rsidR="00AC63D0" w:rsidRPr="00AC63D0">
        <w:rPr>
          <w:rFonts w:asciiTheme="minorHAnsi" w:hAnsiTheme="minorHAnsi" w:cs="Arial"/>
          <w:sz w:val="20"/>
          <w:szCs w:val="20"/>
        </w:rPr>
        <w:t xml:space="preserve"> złoży pisemne oświadczenie potwierdzające realizację powyższego obowiązku.</w:t>
      </w:r>
    </w:p>
    <w:p w14:paraId="433F5778" w14:textId="77777777" w:rsidR="00AC63D0" w:rsidRDefault="00AC63D0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23AB1299" w14:textId="4AD4FF0C" w:rsidR="00AC63D0" w:rsidRPr="006C0E52" w:rsidRDefault="00AC63D0" w:rsidP="00AC63D0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9</w:t>
      </w:r>
    </w:p>
    <w:p w14:paraId="518967E2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Sprawy sporne wynikłe z niniejszej umowy będzie rozstrzygał </w:t>
      </w:r>
      <w:r w:rsidR="008267E8" w:rsidRPr="006C0E52">
        <w:rPr>
          <w:rFonts w:asciiTheme="minorHAnsi" w:hAnsiTheme="minorHAnsi" w:cs="Arial"/>
          <w:sz w:val="20"/>
          <w:szCs w:val="20"/>
        </w:rPr>
        <w:t>s</w:t>
      </w:r>
      <w:r w:rsidRPr="006C0E52">
        <w:rPr>
          <w:rFonts w:asciiTheme="minorHAnsi" w:hAnsiTheme="minorHAnsi" w:cs="Arial"/>
          <w:sz w:val="20"/>
          <w:szCs w:val="20"/>
        </w:rPr>
        <w:t xml:space="preserve">ąd miejscowo właściwy dla siedziby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amawiającego.</w:t>
      </w:r>
    </w:p>
    <w:p w14:paraId="1F63214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39010C12" w14:textId="1D771FFA" w:rsidR="00AC178E" w:rsidRPr="006C0E52" w:rsidRDefault="00AC63D0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10</w:t>
      </w:r>
    </w:p>
    <w:p w14:paraId="7838CF80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sprawach nie uregulowanych niniejszą umową mają zastosowanie przepisy Kodeksu cywilnego.</w:t>
      </w:r>
    </w:p>
    <w:p w14:paraId="367D4DD9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0204A7D" w14:textId="52E6F753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</w:t>
      </w:r>
      <w:r w:rsidR="00AC63D0">
        <w:rPr>
          <w:rFonts w:asciiTheme="minorHAnsi" w:hAnsiTheme="minorHAnsi" w:cs="Arial"/>
          <w:b/>
          <w:sz w:val="20"/>
          <w:szCs w:val="20"/>
        </w:rPr>
        <w:t>1</w:t>
      </w:r>
    </w:p>
    <w:p w14:paraId="71D649EA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Wszelkie zmiany i uzupełnienia niniejszej umowy wymagają sporządzenia aneksu umowy w formie pisemnej pod rygorem nieważności.</w:t>
      </w:r>
    </w:p>
    <w:p w14:paraId="44DE922A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299A3CBC" w14:textId="3C0B7D0E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</w:t>
      </w:r>
      <w:r w:rsidR="00AC63D0">
        <w:rPr>
          <w:rFonts w:asciiTheme="minorHAnsi" w:hAnsiTheme="minorHAnsi" w:cs="Arial"/>
          <w:b/>
          <w:sz w:val="20"/>
          <w:szCs w:val="20"/>
        </w:rPr>
        <w:t>2</w:t>
      </w:r>
    </w:p>
    <w:p w14:paraId="1D18CC38" w14:textId="757126A3" w:rsidR="000B33D2" w:rsidRPr="00293AEF" w:rsidRDefault="000B33D2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</w:t>
      </w:r>
      <w:r w:rsidR="00324263">
        <w:rPr>
          <w:rFonts w:asciiTheme="minorHAnsi" w:hAnsiTheme="minorHAnsi" w:cs="Arial"/>
          <w:sz w:val="20"/>
          <w:szCs w:val="20"/>
        </w:rPr>
        <w:t>dwóch</w:t>
      </w:r>
      <w:r w:rsidRPr="00293AEF">
        <w:rPr>
          <w:rFonts w:asciiTheme="minorHAnsi" w:hAnsiTheme="minorHAnsi" w:cs="Arial"/>
          <w:sz w:val="20"/>
          <w:szCs w:val="20"/>
        </w:rPr>
        <w:t xml:space="preserve"> jednobrzmiących egzemplarzach, </w:t>
      </w:r>
      <w:r w:rsidR="00324263">
        <w:rPr>
          <w:rFonts w:asciiTheme="minorHAnsi" w:hAnsiTheme="minorHAnsi" w:cs="Arial"/>
          <w:sz w:val="20"/>
          <w:szCs w:val="20"/>
        </w:rPr>
        <w:t xml:space="preserve">po jednym egzemplarzu dla każdej ze </w:t>
      </w:r>
      <w:r w:rsidR="00C7625C">
        <w:rPr>
          <w:rFonts w:asciiTheme="minorHAnsi" w:hAnsiTheme="minorHAnsi" w:cs="Arial"/>
          <w:sz w:val="20"/>
          <w:szCs w:val="20"/>
        </w:rPr>
        <w:t>s</w:t>
      </w:r>
      <w:r w:rsidR="00324263">
        <w:rPr>
          <w:rFonts w:asciiTheme="minorHAnsi" w:hAnsiTheme="minorHAnsi" w:cs="Arial"/>
          <w:sz w:val="20"/>
          <w:szCs w:val="20"/>
        </w:rPr>
        <w:t>tron</w:t>
      </w:r>
      <w:r w:rsidRPr="00293AEF">
        <w:rPr>
          <w:rFonts w:asciiTheme="minorHAnsi" w:hAnsiTheme="minorHAnsi" w:cs="Arial"/>
          <w:sz w:val="20"/>
          <w:szCs w:val="20"/>
        </w:rPr>
        <w:t>.</w:t>
      </w:r>
    </w:p>
    <w:p w14:paraId="70D7B3FD" w14:textId="76F187E4" w:rsidR="00A466CE" w:rsidRDefault="00A466CE" w:rsidP="00F64D24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F64D24">
        <w:rPr>
          <w:rFonts w:asciiTheme="minorHAnsi" w:hAnsiTheme="minorHAnsi" w:cs="Arial"/>
          <w:sz w:val="20"/>
          <w:szCs w:val="20"/>
        </w:rPr>
        <w:t>Integralną częścią umowy</w:t>
      </w:r>
      <w:r w:rsidR="00F64D24" w:rsidRPr="00F64D24">
        <w:rPr>
          <w:rFonts w:asciiTheme="minorHAnsi" w:hAnsiTheme="minorHAnsi" w:cs="Arial"/>
          <w:sz w:val="20"/>
          <w:szCs w:val="20"/>
        </w:rPr>
        <w:t xml:space="preserve"> jest formularz ofertowy </w:t>
      </w:r>
      <w:r w:rsidR="004E4DF9">
        <w:rPr>
          <w:rFonts w:asciiTheme="minorHAnsi" w:hAnsiTheme="minorHAnsi" w:cs="Arial"/>
          <w:sz w:val="20"/>
          <w:szCs w:val="20"/>
        </w:rPr>
        <w:t>W</w:t>
      </w:r>
      <w:r w:rsidR="00F64D24" w:rsidRPr="00F64D24">
        <w:rPr>
          <w:rFonts w:asciiTheme="minorHAnsi" w:hAnsiTheme="minorHAnsi" w:cs="Arial"/>
          <w:sz w:val="20"/>
          <w:szCs w:val="20"/>
        </w:rPr>
        <w:t>ykonawcy.</w:t>
      </w:r>
    </w:p>
    <w:p w14:paraId="0D20398C" w14:textId="58FC91CC" w:rsidR="008526ED" w:rsidRPr="00AC63D0" w:rsidRDefault="008526ED" w:rsidP="00AC63D0">
      <w:pPr>
        <w:jc w:val="both"/>
        <w:rPr>
          <w:rFonts w:asciiTheme="minorHAnsi" w:hAnsiTheme="minorHAnsi" w:cs="Arial"/>
          <w:sz w:val="22"/>
          <w:szCs w:val="22"/>
        </w:rPr>
      </w:pPr>
    </w:p>
    <w:p w14:paraId="0DB5C038" w14:textId="77777777" w:rsidR="008526ED" w:rsidRPr="00F64D24" w:rsidRDefault="008526ED" w:rsidP="008526ED">
      <w:pPr>
        <w:pStyle w:val="Akapitzlist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70617C32" w14:textId="176FB91A" w:rsid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341CD2DE" w14:textId="77777777" w:rsidR="00AC63D0" w:rsidRDefault="00AC63D0" w:rsidP="00AC178E">
      <w:pPr>
        <w:rPr>
          <w:rFonts w:asciiTheme="minorHAnsi" w:hAnsiTheme="minorHAnsi" w:cs="Arial"/>
          <w:sz w:val="22"/>
          <w:szCs w:val="22"/>
        </w:rPr>
      </w:pPr>
    </w:p>
    <w:p w14:paraId="33E3C8AD" w14:textId="77777777" w:rsidR="00692FBA" w:rsidRPr="00AC178E" w:rsidRDefault="00692FBA" w:rsidP="00AC178E">
      <w:pPr>
        <w:rPr>
          <w:rFonts w:asciiTheme="minorHAnsi" w:hAnsiTheme="minorHAnsi" w:cs="Arial"/>
          <w:sz w:val="22"/>
          <w:szCs w:val="22"/>
        </w:rPr>
      </w:pPr>
    </w:p>
    <w:p w14:paraId="66E66DAB" w14:textId="267B07CD" w:rsidR="00AC178E" w:rsidRPr="00AC178E" w:rsidRDefault="00AC178E" w:rsidP="00692FBA">
      <w:pPr>
        <w:ind w:left="709" w:firstLine="709"/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sz w:val="22"/>
          <w:szCs w:val="22"/>
        </w:rPr>
        <w:t>WYKONAWCA</w:t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  <w:t>ZAMAWIAJĄCY</w:t>
      </w:r>
    </w:p>
    <w:p w14:paraId="310A1B5A" w14:textId="77777777" w:rsidR="00A75768" w:rsidRDefault="00A75768" w:rsidP="00AC178E">
      <w:pPr>
        <w:rPr>
          <w:rFonts w:asciiTheme="minorHAnsi" w:hAnsiTheme="minorHAnsi"/>
          <w:sz w:val="22"/>
          <w:szCs w:val="22"/>
        </w:rPr>
      </w:pPr>
    </w:p>
    <w:p w14:paraId="51AB8DA9" w14:textId="6ADF6698" w:rsidR="007F3632" w:rsidRPr="00A75768" w:rsidRDefault="007F3632" w:rsidP="007F3632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</w:p>
    <w:sectPr w:rsidR="007F3632" w:rsidRPr="00A75768" w:rsidSect="00690B51">
      <w:footerReference w:type="default" r:id="rId11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B52A1D" w16cex:dateUtc="2024-10-01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7DFD295" w16cid:durableId="43B52A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A0A20" w14:textId="77777777" w:rsidR="00E7021F" w:rsidRDefault="00E7021F">
      <w:r>
        <w:separator/>
      </w:r>
    </w:p>
  </w:endnote>
  <w:endnote w:type="continuationSeparator" w:id="0">
    <w:p w14:paraId="58D5D996" w14:textId="77777777" w:rsidR="00E7021F" w:rsidRDefault="00E7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77CC8" w14:textId="77777777"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14:paraId="2D8ABB5B" w14:textId="77777777"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14:paraId="3E425C76" w14:textId="77777777"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3E654" w14:textId="77777777" w:rsidR="00E7021F" w:rsidRDefault="00E7021F">
      <w:r>
        <w:separator/>
      </w:r>
    </w:p>
  </w:footnote>
  <w:footnote w:type="continuationSeparator" w:id="0">
    <w:p w14:paraId="35AE2F35" w14:textId="77777777" w:rsidR="00E7021F" w:rsidRDefault="00E70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72C4"/>
    <w:multiLevelType w:val="hybridMultilevel"/>
    <w:tmpl w:val="2C761CF2"/>
    <w:lvl w:ilvl="0" w:tplc="F05448E4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3" w15:restartNumberingAfterBreak="0">
    <w:nsid w:val="0780796E"/>
    <w:multiLevelType w:val="hybridMultilevel"/>
    <w:tmpl w:val="8A848CA4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8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10" w15:restartNumberingAfterBreak="0">
    <w:nsid w:val="31281B6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3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7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1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2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3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53744E15"/>
    <w:multiLevelType w:val="hybridMultilevel"/>
    <w:tmpl w:val="B208664C"/>
    <w:lvl w:ilvl="0" w:tplc="F05448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147E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56900BA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475747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34" w15:restartNumberingAfterBreak="0">
    <w:nsid w:val="76E4609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796020E7"/>
    <w:multiLevelType w:val="hybridMultilevel"/>
    <w:tmpl w:val="EEEE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0"/>
  </w:num>
  <w:num w:numId="3">
    <w:abstractNumId w:val="20"/>
  </w:num>
  <w:num w:numId="4">
    <w:abstractNumId w:val="28"/>
  </w:num>
  <w:num w:numId="5">
    <w:abstractNumId w:val="33"/>
  </w:num>
  <w:num w:numId="6">
    <w:abstractNumId w:val="9"/>
  </w:num>
  <w:num w:numId="7">
    <w:abstractNumId w:val="2"/>
  </w:num>
  <w:num w:numId="8">
    <w:abstractNumId w:val="16"/>
  </w:num>
  <w:num w:numId="9">
    <w:abstractNumId w:val="7"/>
  </w:num>
  <w:num w:numId="10">
    <w:abstractNumId w:val="22"/>
  </w:num>
  <w:num w:numId="11">
    <w:abstractNumId w:val="27"/>
  </w:num>
  <w:num w:numId="12">
    <w:abstractNumId w:val="21"/>
  </w:num>
  <w:num w:numId="13">
    <w:abstractNumId w:val="12"/>
  </w:num>
  <w:num w:numId="14">
    <w:abstractNumId w:val="29"/>
  </w:num>
  <w:num w:numId="15">
    <w:abstractNumId w:val="15"/>
  </w:num>
  <w:num w:numId="16">
    <w:abstractNumId w:val="6"/>
  </w:num>
  <w:num w:numId="17">
    <w:abstractNumId w:val="19"/>
  </w:num>
  <w:num w:numId="18">
    <w:abstractNumId w:val="24"/>
  </w:num>
  <w:num w:numId="19">
    <w:abstractNumId w:val="23"/>
  </w:num>
  <w:num w:numId="20">
    <w:abstractNumId w:val="18"/>
  </w:num>
  <w:num w:numId="21">
    <w:abstractNumId w:val="4"/>
  </w:num>
  <w:num w:numId="22">
    <w:abstractNumId w:val="1"/>
  </w:num>
  <w:num w:numId="23">
    <w:abstractNumId w:val="11"/>
  </w:num>
  <w:num w:numId="24">
    <w:abstractNumId w:val="31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0"/>
  </w:num>
  <w:num w:numId="32">
    <w:abstractNumId w:val="3"/>
  </w:num>
  <w:num w:numId="33">
    <w:abstractNumId w:val="10"/>
  </w:num>
  <w:num w:numId="34">
    <w:abstractNumId w:val="25"/>
  </w:num>
  <w:num w:numId="35">
    <w:abstractNumId w:val="26"/>
  </w:num>
  <w:num w:numId="36">
    <w:abstractNumId w:val="34"/>
  </w:num>
  <w:num w:numId="37">
    <w:abstractNumId w:val="3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093B"/>
    <w:rsid w:val="00013BF2"/>
    <w:rsid w:val="00017FCD"/>
    <w:rsid w:val="00023ABE"/>
    <w:rsid w:val="000260F0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32446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3A11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06F76"/>
    <w:rsid w:val="00210655"/>
    <w:rsid w:val="0021596C"/>
    <w:rsid w:val="00220D9F"/>
    <w:rsid w:val="002228F7"/>
    <w:rsid w:val="00232D35"/>
    <w:rsid w:val="002333BE"/>
    <w:rsid w:val="00242C0A"/>
    <w:rsid w:val="002437D7"/>
    <w:rsid w:val="00246411"/>
    <w:rsid w:val="00254142"/>
    <w:rsid w:val="00254F56"/>
    <w:rsid w:val="002620AA"/>
    <w:rsid w:val="0026494F"/>
    <w:rsid w:val="00273259"/>
    <w:rsid w:val="002820C7"/>
    <w:rsid w:val="0028608B"/>
    <w:rsid w:val="00293AEF"/>
    <w:rsid w:val="00294E57"/>
    <w:rsid w:val="00295555"/>
    <w:rsid w:val="002963C5"/>
    <w:rsid w:val="00296622"/>
    <w:rsid w:val="00297739"/>
    <w:rsid w:val="002A3334"/>
    <w:rsid w:val="002A39BA"/>
    <w:rsid w:val="002A3FE8"/>
    <w:rsid w:val="002A46BC"/>
    <w:rsid w:val="002A5935"/>
    <w:rsid w:val="002B07D2"/>
    <w:rsid w:val="002B0EC8"/>
    <w:rsid w:val="002B2D79"/>
    <w:rsid w:val="002B49E5"/>
    <w:rsid w:val="002B50D2"/>
    <w:rsid w:val="002B5B67"/>
    <w:rsid w:val="002B6F94"/>
    <w:rsid w:val="002C0565"/>
    <w:rsid w:val="002C2C6D"/>
    <w:rsid w:val="002C41F4"/>
    <w:rsid w:val="002C46B3"/>
    <w:rsid w:val="002C56D5"/>
    <w:rsid w:val="002C6BE5"/>
    <w:rsid w:val="002D0242"/>
    <w:rsid w:val="002D25C9"/>
    <w:rsid w:val="002D43F0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24263"/>
    <w:rsid w:val="003335E4"/>
    <w:rsid w:val="00334202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876B1"/>
    <w:rsid w:val="003903BD"/>
    <w:rsid w:val="003906CB"/>
    <w:rsid w:val="00396605"/>
    <w:rsid w:val="00397B59"/>
    <w:rsid w:val="003A3A2B"/>
    <w:rsid w:val="003A43EB"/>
    <w:rsid w:val="003A47C2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5F6C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3E11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A5918"/>
    <w:rsid w:val="004B35C3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4DF9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2FBA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256F3"/>
    <w:rsid w:val="00732691"/>
    <w:rsid w:val="00734849"/>
    <w:rsid w:val="0073502D"/>
    <w:rsid w:val="00745128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3123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B69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6E96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2BE2"/>
    <w:rsid w:val="00834264"/>
    <w:rsid w:val="00836F97"/>
    <w:rsid w:val="008372E3"/>
    <w:rsid w:val="00845733"/>
    <w:rsid w:val="008525F1"/>
    <w:rsid w:val="008526ED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A7DB2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3DA5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1EC"/>
    <w:rsid w:val="00AB466A"/>
    <w:rsid w:val="00AB6D5B"/>
    <w:rsid w:val="00AB7AE6"/>
    <w:rsid w:val="00AC178E"/>
    <w:rsid w:val="00AC29FC"/>
    <w:rsid w:val="00AC2D27"/>
    <w:rsid w:val="00AC4693"/>
    <w:rsid w:val="00AC63D0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5B5"/>
    <w:rsid w:val="00AF5FBD"/>
    <w:rsid w:val="00AF6968"/>
    <w:rsid w:val="00B02301"/>
    <w:rsid w:val="00B03B2D"/>
    <w:rsid w:val="00B12EBB"/>
    <w:rsid w:val="00B12FE1"/>
    <w:rsid w:val="00B14306"/>
    <w:rsid w:val="00B148C0"/>
    <w:rsid w:val="00B16343"/>
    <w:rsid w:val="00B25392"/>
    <w:rsid w:val="00B27716"/>
    <w:rsid w:val="00B30B6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22A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625C"/>
    <w:rsid w:val="00C77794"/>
    <w:rsid w:val="00C818DB"/>
    <w:rsid w:val="00C821B4"/>
    <w:rsid w:val="00C82A7B"/>
    <w:rsid w:val="00C847F9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E7FC4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1F6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84C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12D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21F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7BE"/>
    <w:rsid w:val="00EC5DCD"/>
    <w:rsid w:val="00EC6B38"/>
    <w:rsid w:val="00EC718F"/>
    <w:rsid w:val="00ED44E2"/>
    <w:rsid w:val="00EE0B93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1F63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05E5"/>
    <w:rsid w:val="00F43F22"/>
    <w:rsid w:val="00F50DD4"/>
    <w:rsid w:val="00F5465B"/>
    <w:rsid w:val="00F56869"/>
    <w:rsid w:val="00F57EBF"/>
    <w:rsid w:val="00F628ED"/>
    <w:rsid w:val="00F64D24"/>
    <w:rsid w:val="00F6724F"/>
    <w:rsid w:val="00F71696"/>
    <w:rsid w:val="00F72345"/>
    <w:rsid w:val="00F72353"/>
    <w:rsid w:val="00F73410"/>
    <w:rsid w:val="00F77719"/>
    <w:rsid w:val="00F82EE7"/>
    <w:rsid w:val="00F90DC2"/>
    <w:rsid w:val="00F93403"/>
    <w:rsid w:val="00F96222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BCF91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styleId="Odwoaniedokomentarza">
    <w:name w:val="annotation reference"/>
    <w:basedOn w:val="Domylnaczcionkaakapitu"/>
    <w:semiHidden/>
    <w:unhideWhenUsed/>
    <w:rsid w:val="00F9622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962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9622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96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96222"/>
    <w:rPr>
      <w:b/>
      <w:bCs/>
    </w:rPr>
  </w:style>
  <w:style w:type="paragraph" w:styleId="Poprawka">
    <w:name w:val="Revision"/>
    <w:hidden/>
    <w:uiPriority w:val="99"/>
    <w:semiHidden/>
    <w:rsid w:val="0000093B"/>
    <w:rPr>
      <w:sz w:val="24"/>
      <w:szCs w:val="24"/>
    </w:rPr>
  </w:style>
  <w:style w:type="character" w:customStyle="1" w:styleId="normaltextrun">
    <w:name w:val="normaltextrun"/>
    <w:basedOn w:val="Domylnaczcionkaakapitu"/>
    <w:rsid w:val="00453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www.oke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oke.wroc.pl" TargetMode="Externa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9CB5F-4EE8-4F5A-BA3A-7F3F3CEB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869</Words>
  <Characters>5729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6585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OKE WRO</cp:lastModifiedBy>
  <cp:revision>2</cp:revision>
  <cp:lastPrinted>2024-10-02T09:02:00Z</cp:lastPrinted>
  <dcterms:created xsi:type="dcterms:W3CDTF">2024-10-02T09:04:00Z</dcterms:created>
  <dcterms:modified xsi:type="dcterms:W3CDTF">2024-10-02T09:04:00Z</dcterms:modified>
</cp:coreProperties>
</file>