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3B2" w:rsidRPr="00AC178E" w:rsidRDefault="00B573B2" w:rsidP="00B573B2">
      <w:pPr>
        <w:rPr>
          <w:rFonts w:asciiTheme="minorHAnsi" w:hAnsiTheme="minorHAnsi" w:cs="Arial"/>
          <w:sz w:val="22"/>
          <w:szCs w:val="22"/>
        </w:rPr>
      </w:pPr>
      <w:r w:rsidRPr="00AC178E">
        <w:rPr>
          <w:rFonts w:asciiTheme="minorHAnsi" w:hAnsiTheme="minorHAnsi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6E4BE" wp14:editId="36422045">
                <wp:simplePos x="0" y="0"/>
                <wp:positionH relativeFrom="column">
                  <wp:posOffset>872711</wp:posOffset>
                </wp:positionH>
                <wp:positionV relativeFrom="paragraph">
                  <wp:posOffset>305</wp:posOffset>
                </wp:positionV>
                <wp:extent cx="5128260" cy="389614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8260" cy="3896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3B2" w:rsidRPr="00396605" w:rsidRDefault="00B573B2" w:rsidP="00B573B2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Załącznik</w:t>
                            </w:r>
                            <w:proofErr w:type="spellEnd"/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 xml:space="preserve"> nr 5</w:t>
                            </w:r>
                          </w:p>
                          <w:p w:rsidR="00B573B2" w:rsidRPr="00867B70" w:rsidRDefault="00B573B2" w:rsidP="00B573B2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</w:pPr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 xml:space="preserve">do </w:t>
                            </w:r>
                            <w:proofErr w:type="spellStart"/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zapytania</w:t>
                            </w:r>
                            <w:proofErr w:type="spellEnd"/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ofertowego</w:t>
                            </w:r>
                            <w:proofErr w:type="spellEnd"/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 xml:space="preserve"> nr OKE</w:t>
                            </w:r>
                            <w:r w:rsidR="006B6AE3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WOA</w:t>
                            </w:r>
                            <w:r w:rsidR="006B6AE3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261</w:t>
                            </w:r>
                            <w:r w:rsidR="006B6AE3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8336D9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31</w:t>
                            </w:r>
                            <w:r w:rsidR="006B6AE3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2</w:t>
                            </w:r>
                            <w:r w:rsidR="006B6AE3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:rsidR="00B573B2" w:rsidRPr="00160A30" w:rsidRDefault="00B573B2" w:rsidP="00B573B2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cs="Arial"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C6E4B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68.7pt;margin-top:0;width:403.8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" filled="f" stroked="f">
                <v:textbox>
                  <w:txbxContent>
                    <w:p w:rsidR="00B573B2" w:rsidRPr="00396605" w:rsidRDefault="00B573B2" w:rsidP="00B573B2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Załącznik</w:t>
                      </w:r>
                      <w:proofErr w:type="spellEnd"/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 xml:space="preserve"> nr 5</w:t>
                      </w:r>
                    </w:p>
                    <w:p w:rsidR="00B573B2" w:rsidRPr="00867B70" w:rsidRDefault="00B573B2" w:rsidP="00B573B2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</w:pPr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 xml:space="preserve">do </w:t>
                      </w:r>
                      <w:proofErr w:type="spellStart"/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zapytania</w:t>
                      </w:r>
                      <w:proofErr w:type="spellEnd"/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ofertowego</w:t>
                      </w:r>
                      <w:proofErr w:type="spellEnd"/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 xml:space="preserve"> nr OKE</w:t>
                      </w:r>
                      <w:r w:rsidR="006B6AE3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.</w:t>
                      </w:r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WOA</w:t>
                      </w:r>
                      <w:r w:rsidR="006B6AE3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.</w:t>
                      </w:r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261</w:t>
                      </w:r>
                      <w:r w:rsidR="006B6AE3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.</w:t>
                      </w:r>
                      <w:r w:rsidR="008336D9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31</w:t>
                      </w:r>
                      <w:r w:rsidR="006B6AE3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.</w:t>
                      </w:r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20</w:t>
                      </w:r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2</w:t>
                      </w:r>
                      <w:r w:rsidR="006B6AE3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4</w:t>
                      </w:r>
                    </w:p>
                    <w:p w:rsidR="00B573B2" w:rsidRPr="00160A30" w:rsidRDefault="00B573B2" w:rsidP="00B573B2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cs="Arial"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78E">
        <w:rPr>
          <w:rFonts w:asciiTheme="minorHAnsi" w:hAnsiTheme="minorHAnsi" w:cs="Arial"/>
          <w:noProof/>
          <w:sz w:val="22"/>
          <w:szCs w:val="22"/>
          <w:lang w:val="pl-PL"/>
        </w:rPr>
        <w:drawing>
          <wp:inline distT="0" distB="0" distL="0" distR="0" wp14:anchorId="21DCC957" wp14:editId="2E24D304">
            <wp:extent cx="771525" cy="547104"/>
            <wp:effectExtent l="19050" t="0" r="9525" b="0"/>
            <wp:docPr id="2" name="Obraz 2" descr="C:\Users\bczaja\Desktop\LOGO OKE\Logo OKE po lifting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czaja\Desktop\LOGO OKE\Logo OKE po lifting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690" cy="557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178E">
        <w:rPr>
          <w:rFonts w:asciiTheme="minorHAnsi" w:hAnsiTheme="minorHAnsi" w:cs="Arial"/>
          <w:sz w:val="22"/>
          <w:szCs w:val="22"/>
        </w:rPr>
        <w:t xml:space="preserve"> </w:t>
      </w:r>
    </w:p>
    <w:p w:rsidR="00B573B2" w:rsidRPr="00AC178E" w:rsidRDefault="00B573B2" w:rsidP="00B573B2">
      <w:pPr>
        <w:rPr>
          <w:rFonts w:asciiTheme="minorHAnsi" w:hAnsiTheme="minorHAnsi" w:cs="Arial"/>
          <w:sz w:val="22"/>
          <w:szCs w:val="22"/>
        </w:rPr>
      </w:pPr>
    </w:p>
    <w:p w:rsidR="00B573B2" w:rsidRPr="00867B70" w:rsidRDefault="006B6AE3" w:rsidP="00B573B2">
      <w:pPr>
        <w:shd w:val="clear" w:color="auto" w:fill="FFFFFF"/>
        <w:ind w:left="24" w:right="1"/>
        <w:jc w:val="center"/>
        <w:rPr>
          <w:rFonts w:asciiTheme="minorHAnsi" w:hAnsiTheme="minorHAnsi" w:cs="Arial"/>
          <w:b/>
          <w:sz w:val="36"/>
          <w:szCs w:val="36"/>
        </w:rPr>
      </w:pPr>
      <w:r>
        <w:rPr>
          <w:rFonts w:asciiTheme="minorHAnsi" w:hAnsiTheme="minorHAnsi" w:cs="Arial"/>
          <w:b/>
          <w:color w:val="000000"/>
          <w:sz w:val="36"/>
          <w:szCs w:val="36"/>
        </w:rPr>
        <w:t>UMOWA NR  OKE.</w:t>
      </w:r>
      <w:r w:rsidR="00B573B2" w:rsidRPr="00867B70">
        <w:rPr>
          <w:rFonts w:asciiTheme="minorHAnsi" w:hAnsiTheme="minorHAnsi" w:cs="Arial"/>
          <w:b/>
          <w:color w:val="000000"/>
          <w:sz w:val="36"/>
          <w:szCs w:val="36"/>
        </w:rPr>
        <w:t>WOA</w:t>
      </w:r>
      <w:r>
        <w:rPr>
          <w:rFonts w:asciiTheme="minorHAnsi" w:hAnsiTheme="minorHAnsi" w:cs="Arial"/>
          <w:b/>
          <w:color w:val="000000"/>
          <w:sz w:val="36"/>
          <w:szCs w:val="36"/>
        </w:rPr>
        <w:t>.</w:t>
      </w:r>
      <w:r w:rsidR="00B573B2" w:rsidRPr="00867B70">
        <w:rPr>
          <w:rFonts w:asciiTheme="minorHAnsi" w:hAnsiTheme="minorHAnsi" w:cs="Arial"/>
          <w:b/>
          <w:color w:val="000000"/>
          <w:sz w:val="36"/>
          <w:szCs w:val="36"/>
        </w:rPr>
        <w:t>261</w:t>
      </w:r>
      <w:r>
        <w:rPr>
          <w:rFonts w:asciiTheme="minorHAnsi" w:hAnsiTheme="minorHAnsi" w:cs="Arial"/>
          <w:b/>
          <w:color w:val="000000"/>
          <w:sz w:val="36"/>
          <w:szCs w:val="36"/>
        </w:rPr>
        <w:t>.</w:t>
      </w:r>
      <w:r w:rsidR="008336D9">
        <w:rPr>
          <w:rFonts w:asciiTheme="minorHAnsi" w:hAnsiTheme="minorHAnsi" w:cs="Arial"/>
          <w:b/>
          <w:color w:val="000000"/>
          <w:sz w:val="36"/>
          <w:szCs w:val="36"/>
        </w:rPr>
        <w:t>31</w:t>
      </w:r>
      <w:r>
        <w:rPr>
          <w:rFonts w:asciiTheme="minorHAnsi" w:hAnsiTheme="minorHAnsi" w:cs="Arial"/>
          <w:b/>
          <w:color w:val="000000"/>
          <w:sz w:val="36"/>
          <w:szCs w:val="36"/>
        </w:rPr>
        <w:t>.</w:t>
      </w:r>
      <w:r w:rsidR="00B573B2" w:rsidRPr="00867B70">
        <w:rPr>
          <w:rFonts w:asciiTheme="minorHAnsi" w:hAnsiTheme="minorHAnsi" w:cs="Arial"/>
          <w:b/>
          <w:color w:val="000000"/>
          <w:sz w:val="36"/>
          <w:szCs w:val="36"/>
        </w:rPr>
        <w:t>20</w:t>
      </w:r>
      <w:r w:rsidR="00B573B2">
        <w:rPr>
          <w:rFonts w:asciiTheme="minorHAnsi" w:hAnsiTheme="minorHAnsi" w:cs="Arial"/>
          <w:b/>
          <w:color w:val="000000"/>
          <w:sz w:val="36"/>
          <w:szCs w:val="36"/>
        </w:rPr>
        <w:t>2</w:t>
      </w:r>
      <w:r>
        <w:rPr>
          <w:rFonts w:asciiTheme="minorHAnsi" w:hAnsiTheme="minorHAnsi" w:cs="Arial"/>
          <w:b/>
          <w:color w:val="000000"/>
          <w:sz w:val="36"/>
          <w:szCs w:val="36"/>
        </w:rPr>
        <w:t>4</w:t>
      </w:r>
    </w:p>
    <w:p w:rsidR="00B573B2" w:rsidRPr="00AC178E" w:rsidRDefault="00B573B2" w:rsidP="00B573B2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B573B2" w:rsidRPr="00AC178E" w:rsidRDefault="00B573B2" w:rsidP="00B573B2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B573B2" w:rsidRPr="00D6684C" w:rsidRDefault="00B573B2" w:rsidP="00B573B2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</w:rPr>
      </w:pPr>
      <w:proofErr w:type="spellStart"/>
      <w:r w:rsidRPr="00D6684C">
        <w:rPr>
          <w:rFonts w:asciiTheme="minorHAnsi" w:hAnsiTheme="minorHAnsi" w:cs="Arial"/>
          <w:color w:val="000000"/>
        </w:rPr>
        <w:t>zawarta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we </w:t>
      </w:r>
      <w:proofErr w:type="spellStart"/>
      <w:r w:rsidRPr="00D6684C">
        <w:rPr>
          <w:rFonts w:asciiTheme="minorHAnsi" w:hAnsiTheme="minorHAnsi" w:cs="Arial"/>
          <w:color w:val="000000"/>
        </w:rPr>
        <w:t>Wrocławiu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w </w:t>
      </w:r>
      <w:proofErr w:type="spellStart"/>
      <w:r w:rsidRPr="00D6684C">
        <w:rPr>
          <w:rFonts w:asciiTheme="minorHAnsi" w:hAnsiTheme="minorHAnsi" w:cs="Arial"/>
          <w:color w:val="000000"/>
        </w:rPr>
        <w:t>dniu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………………….………. </w:t>
      </w:r>
      <w:proofErr w:type="spellStart"/>
      <w:r w:rsidRPr="00D6684C">
        <w:rPr>
          <w:rFonts w:asciiTheme="minorHAnsi" w:hAnsiTheme="minorHAnsi" w:cs="Arial"/>
          <w:color w:val="000000"/>
        </w:rPr>
        <w:t>roku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</w:t>
      </w:r>
      <w:proofErr w:type="spellStart"/>
      <w:r w:rsidRPr="00D6684C">
        <w:rPr>
          <w:rFonts w:asciiTheme="minorHAnsi" w:hAnsiTheme="minorHAnsi" w:cs="Arial"/>
          <w:color w:val="000000"/>
        </w:rPr>
        <w:t>pomiędzy</w:t>
      </w:r>
      <w:proofErr w:type="spellEnd"/>
      <w:r w:rsidRPr="00D6684C">
        <w:rPr>
          <w:rFonts w:asciiTheme="minorHAnsi" w:hAnsiTheme="minorHAnsi" w:cs="Arial"/>
          <w:color w:val="000000"/>
        </w:rPr>
        <w:t>:</w:t>
      </w:r>
    </w:p>
    <w:p w:rsidR="00B573B2" w:rsidRPr="00D6684C" w:rsidRDefault="00B573B2" w:rsidP="00B573B2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</w:rPr>
      </w:pPr>
    </w:p>
    <w:p w:rsidR="007761F3" w:rsidRPr="00D6684C" w:rsidRDefault="007761F3" w:rsidP="007761F3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</w:rPr>
      </w:pPr>
      <w:proofErr w:type="spellStart"/>
      <w:r w:rsidRPr="00D6684C">
        <w:rPr>
          <w:rFonts w:asciiTheme="minorHAnsi" w:hAnsiTheme="minorHAnsi" w:cs="Arial"/>
          <w:color w:val="000000"/>
        </w:rPr>
        <w:t>Okręgową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</w:t>
      </w:r>
      <w:proofErr w:type="spellStart"/>
      <w:r w:rsidRPr="00D6684C">
        <w:rPr>
          <w:rFonts w:asciiTheme="minorHAnsi" w:hAnsiTheme="minorHAnsi" w:cs="Arial"/>
          <w:color w:val="000000"/>
        </w:rPr>
        <w:t>Komisją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</w:t>
      </w:r>
      <w:proofErr w:type="spellStart"/>
      <w:r w:rsidRPr="00D6684C">
        <w:rPr>
          <w:rFonts w:asciiTheme="minorHAnsi" w:hAnsiTheme="minorHAnsi" w:cs="Arial"/>
          <w:color w:val="000000"/>
        </w:rPr>
        <w:t>Egzaminacyjną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we </w:t>
      </w:r>
      <w:proofErr w:type="spellStart"/>
      <w:r w:rsidRPr="00D6684C">
        <w:rPr>
          <w:rFonts w:asciiTheme="minorHAnsi" w:hAnsiTheme="minorHAnsi" w:cs="Arial"/>
          <w:color w:val="000000"/>
        </w:rPr>
        <w:t>Wrocławiu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, ul. T. </w:t>
      </w:r>
      <w:proofErr w:type="spellStart"/>
      <w:r w:rsidRPr="00D6684C">
        <w:rPr>
          <w:rFonts w:asciiTheme="minorHAnsi" w:hAnsiTheme="minorHAnsi" w:cs="Arial"/>
          <w:color w:val="000000"/>
        </w:rPr>
        <w:t>Zielińskiego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57, 53-533 </w:t>
      </w:r>
      <w:proofErr w:type="spellStart"/>
      <w:r w:rsidRPr="00D6684C">
        <w:rPr>
          <w:rFonts w:asciiTheme="minorHAnsi" w:hAnsiTheme="minorHAnsi" w:cs="Arial"/>
          <w:color w:val="000000"/>
        </w:rPr>
        <w:t>Wrocław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, NIP 895-16-60-154, REGON 931982940, </w:t>
      </w:r>
      <w:proofErr w:type="spellStart"/>
      <w:r w:rsidRPr="00D6684C">
        <w:rPr>
          <w:rFonts w:asciiTheme="minorHAnsi" w:hAnsiTheme="minorHAnsi" w:cs="Arial"/>
          <w:color w:val="000000"/>
        </w:rPr>
        <w:t>reprezentowaną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</w:t>
      </w:r>
      <w:proofErr w:type="spellStart"/>
      <w:r w:rsidRPr="00D6684C">
        <w:rPr>
          <w:rFonts w:asciiTheme="minorHAnsi" w:hAnsiTheme="minorHAnsi" w:cs="Arial"/>
          <w:color w:val="000000"/>
        </w:rPr>
        <w:t>przez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</w:t>
      </w:r>
      <w:proofErr w:type="spellStart"/>
      <w:r w:rsidRPr="00D6684C">
        <w:rPr>
          <w:rFonts w:asciiTheme="minorHAnsi" w:hAnsiTheme="minorHAnsi" w:cs="Arial"/>
          <w:color w:val="000000"/>
        </w:rPr>
        <w:t>dyrektora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OKE </w:t>
      </w:r>
      <w:proofErr w:type="spellStart"/>
      <w:r w:rsidRPr="00D6684C">
        <w:rPr>
          <w:rFonts w:asciiTheme="minorHAnsi" w:hAnsiTheme="minorHAnsi" w:cs="Arial"/>
          <w:color w:val="000000"/>
        </w:rPr>
        <w:t>Piotra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</w:t>
      </w:r>
      <w:proofErr w:type="spellStart"/>
      <w:r w:rsidRPr="00D6684C">
        <w:rPr>
          <w:rFonts w:asciiTheme="minorHAnsi" w:hAnsiTheme="minorHAnsi" w:cs="Arial"/>
          <w:color w:val="000000"/>
        </w:rPr>
        <w:t>Świędrycha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, </w:t>
      </w:r>
      <w:proofErr w:type="spellStart"/>
      <w:r w:rsidRPr="00D6684C">
        <w:rPr>
          <w:rFonts w:asciiTheme="minorHAnsi" w:hAnsiTheme="minorHAnsi" w:cs="Arial"/>
          <w:color w:val="000000"/>
        </w:rPr>
        <w:t>zwaną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</w:t>
      </w:r>
      <w:proofErr w:type="spellStart"/>
      <w:r w:rsidRPr="00D6684C">
        <w:rPr>
          <w:rFonts w:asciiTheme="minorHAnsi" w:hAnsiTheme="minorHAnsi" w:cs="Arial"/>
          <w:color w:val="000000"/>
        </w:rPr>
        <w:t>dalej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</w:t>
      </w:r>
      <w:proofErr w:type="spellStart"/>
      <w:r w:rsidRPr="00D6684C">
        <w:rPr>
          <w:rFonts w:asciiTheme="minorHAnsi" w:hAnsiTheme="minorHAnsi" w:cs="Arial"/>
          <w:color w:val="000000"/>
        </w:rPr>
        <w:t>Zamawiającym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</w:t>
      </w:r>
    </w:p>
    <w:p w:rsidR="007761F3" w:rsidRPr="00000F78" w:rsidRDefault="007761F3" w:rsidP="007761F3">
      <w:pPr>
        <w:shd w:val="clear" w:color="auto" w:fill="FFFFFF"/>
        <w:ind w:right="1"/>
        <w:jc w:val="both"/>
        <w:rPr>
          <w:rFonts w:asciiTheme="minorHAnsi" w:hAnsiTheme="minorHAnsi" w:cs="Arial"/>
        </w:rPr>
      </w:pPr>
      <w:r w:rsidRPr="00000F78">
        <w:rPr>
          <w:rFonts w:asciiTheme="minorHAnsi" w:hAnsiTheme="minorHAnsi" w:cs="Arial"/>
        </w:rPr>
        <w:t>a</w:t>
      </w:r>
    </w:p>
    <w:p w:rsidR="007761F3" w:rsidRPr="00000F78" w:rsidRDefault="007761F3" w:rsidP="007761F3">
      <w:pPr>
        <w:jc w:val="both"/>
        <w:rPr>
          <w:rFonts w:asciiTheme="minorHAnsi" w:hAnsiTheme="minorHAnsi" w:cs="Arial"/>
        </w:rPr>
      </w:pPr>
      <w:proofErr w:type="spellStart"/>
      <w:r w:rsidRPr="00000F78">
        <w:rPr>
          <w:rFonts w:asciiTheme="minorHAnsi" w:hAnsiTheme="minorHAnsi"/>
        </w:rPr>
        <w:t>nazwa</w:t>
      </w:r>
      <w:proofErr w:type="spellEnd"/>
      <w:r w:rsidRPr="00000F78">
        <w:rPr>
          <w:rFonts w:asciiTheme="minorHAnsi" w:hAnsiTheme="minorHAnsi"/>
        </w:rPr>
        <w:t xml:space="preserve"> </w:t>
      </w:r>
      <w:proofErr w:type="spellStart"/>
      <w:r w:rsidRPr="00000F78">
        <w:rPr>
          <w:rFonts w:asciiTheme="minorHAnsi" w:hAnsiTheme="minorHAnsi"/>
        </w:rPr>
        <w:t>Wykonawcy</w:t>
      </w:r>
      <w:proofErr w:type="spellEnd"/>
      <w:r w:rsidRPr="00000F78">
        <w:rPr>
          <w:rFonts w:asciiTheme="minorHAnsi" w:hAnsiTheme="minorHAnsi"/>
          <w:b/>
          <w:w w:val="105"/>
        </w:rPr>
        <w:t xml:space="preserve"> </w:t>
      </w:r>
      <w:r w:rsidRPr="00000F78">
        <w:rPr>
          <w:rFonts w:asciiTheme="minorHAnsi" w:hAnsiTheme="minorHAnsi" w:cs="Arial"/>
        </w:rPr>
        <w:t xml:space="preserve">……………………………….………. </w:t>
      </w:r>
      <w:r w:rsidRPr="00000F78">
        <w:rPr>
          <w:rFonts w:asciiTheme="minorHAnsi" w:hAnsiTheme="minorHAnsi"/>
          <w:w w:val="105"/>
        </w:rPr>
        <w:t xml:space="preserve">NIP </w:t>
      </w:r>
      <w:r w:rsidRPr="00000F78">
        <w:rPr>
          <w:rFonts w:asciiTheme="minorHAnsi" w:hAnsiTheme="minorHAnsi" w:cs="Arial"/>
        </w:rPr>
        <w:t>………………….……….</w:t>
      </w:r>
      <w:r w:rsidRPr="00000F78">
        <w:rPr>
          <w:rFonts w:asciiTheme="minorHAnsi" w:hAnsiTheme="minorHAnsi"/>
          <w:w w:val="105"/>
        </w:rPr>
        <w:t xml:space="preserve">, REGON </w:t>
      </w:r>
      <w:r w:rsidRPr="00000F78">
        <w:rPr>
          <w:rFonts w:asciiTheme="minorHAnsi" w:hAnsiTheme="minorHAnsi" w:cs="Arial"/>
        </w:rPr>
        <w:t xml:space="preserve">………………….………. </w:t>
      </w:r>
      <w:proofErr w:type="spellStart"/>
      <w:r w:rsidRPr="00000F78">
        <w:rPr>
          <w:rFonts w:asciiTheme="minorHAnsi" w:hAnsiTheme="minorHAnsi"/>
          <w:w w:val="105"/>
        </w:rPr>
        <w:t>reprezentowaną</w:t>
      </w:r>
      <w:proofErr w:type="spellEnd"/>
      <w:r w:rsidRPr="00000F78">
        <w:rPr>
          <w:rFonts w:asciiTheme="minorHAnsi" w:hAnsiTheme="minorHAnsi"/>
          <w:w w:val="105"/>
        </w:rPr>
        <w:t xml:space="preserve"> </w:t>
      </w:r>
      <w:proofErr w:type="spellStart"/>
      <w:r w:rsidRPr="00000F78">
        <w:rPr>
          <w:rFonts w:asciiTheme="minorHAnsi" w:hAnsiTheme="minorHAnsi"/>
          <w:w w:val="105"/>
        </w:rPr>
        <w:t>przez</w:t>
      </w:r>
      <w:proofErr w:type="spellEnd"/>
      <w:r w:rsidRPr="00000F78">
        <w:rPr>
          <w:rFonts w:asciiTheme="minorHAnsi" w:hAnsiTheme="minorHAnsi"/>
          <w:w w:val="105"/>
        </w:rPr>
        <w:t xml:space="preserve">: </w:t>
      </w:r>
      <w:r w:rsidRPr="00000F78">
        <w:rPr>
          <w:rFonts w:asciiTheme="minorHAnsi" w:hAnsiTheme="minorHAnsi" w:cs="Arial"/>
        </w:rPr>
        <w:t xml:space="preserve">………………….……….  </w:t>
      </w:r>
      <w:proofErr w:type="spellStart"/>
      <w:r w:rsidRPr="00000F78">
        <w:rPr>
          <w:rFonts w:asciiTheme="minorHAnsi" w:hAnsiTheme="minorHAnsi" w:cs="Arial"/>
        </w:rPr>
        <w:t>zwanym</w:t>
      </w:r>
      <w:proofErr w:type="spellEnd"/>
      <w:r w:rsidRPr="00000F78">
        <w:rPr>
          <w:rFonts w:asciiTheme="minorHAnsi" w:hAnsiTheme="minorHAnsi" w:cs="Arial"/>
        </w:rPr>
        <w:t>/</w:t>
      </w:r>
      <w:proofErr w:type="spellStart"/>
      <w:r w:rsidRPr="00000F78">
        <w:rPr>
          <w:rFonts w:asciiTheme="minorHAnsi" w:hAnsiTheme="minorHAnsi" w:cs="Arial"/>
        </w:rPr>
        <w:t>zwaną</w:t>
      </w:r>
      <w:proofErr w:type="spellEnd"/>
      <w:r w:rsidRPr="00000F78">
        <w:rPr>
          <w:rFonts w:asciiTheme="minorHAnsi" w:hAnsiTheme="minorHAnsi" w:cs="Arial"/>
        </w:rPr>
        <w:t xml:space="preserve"> </w:t>
      </w:r>
      <w:proofErr w:type="spellStart"/>
      <w:r w:rsidRPr="00000F78">
        <w:rPr>
          <w:rFonts w:asciiTheme="minorHAnsi" w:hAnsiTheme="minorHAnsi" w:cs="Arial"/>
        </w:rPr>
        <w:t>dalej</w:t>
      </w:r>
      <w:proofErr w:type="spellEnd"/>
      <w:r w:rsidRPr="00000F78">
        <w:rPr>
          <w:rFonts w:asciiTheme="minorHAnsi" w:hAnsiTheme="minorHAnsi" w:cs="Arial"/>
        </w:rPr>
        <w:t xml:space="preserve"> </w:t>
      </w:r>
      <w:proofErr w:type="spellStart"/>
      <w:r w:rsidRPr="00000F78">
        <w:rPr>
          <w:rFonts w:asciiTheme="minorHAnsi" w:hAnsiTheme="minorHAnsi" w:cs="Arial"/>
        </w:rPr>
        <w:t>Wykonawcą</w:t>
      </w:r>
      <w:proofErr w:type="spellEnd"/>
    </w:p>
    <w:p w:rsidR="0059630E" w:rsidRPr="00BF0B75" w:rsidRDefault="0059630E" w:rsidP="0059630E">
      <w:pPr>
        <w:spacing w:before="90"/>
        <w:jc w:val="both"/>
        <w:rPr>
          <w:rFonts w:ascii="Calibri" w:hAnsi="Calibri" w:cs="Arial"/>
          <w:lang w:val="pl-PL"/>
        </w:rPr>
      </w:pPr>
      <w:r w:rsidRPr="00BF0B75">
        <w:rPr>
          <w:rFonts w:ascii="Calibri" w:hAnsi="Calibri" w:cs="Arial"/>
          <w:lang w:val="pl-PL"/>
        </w:rPr>
        <w:t>zwanymi</w:t>
      </w:r>
      <w:r w:rsidRPr="00000F78">
        <w:rPr>
          <w:rFonts w:ascii="Calibri" w:hAnsi="Calibri" w:cs="Arial"/>
          <w:lang w:val="pl-PL"/>
        </w:rPr>
        <w:t xml:space="preserve"> dalej łącznie „Stronami umowy”.</w:t>
      </w:r>
      <w:bookmarkStart w:id="0" w:name="_GoBack"/>
      <w:bookmarkEnd w:id="0"/>
    </w:p>
    <w:p w:rsidR="007761F3" w:rsidRPr="00000F78" w:rsidRDefault="007761F3" w:rsidP="007761F3">
      <w:pPr>
        <w:shd w:val="clear" w:color="auto" w:fill="FFFFFF"/>
        <w:ind w:right="1" w:firstLine="720"/>
        <w:jc w:val="both"/>
        <w:rPr>
          <w:rFonts w:asciiTheme="minorHAnsi" w:hAnsiTheme="minorHAnsi" w:cs="Arial"/>
        </w:rPr>
      </w:pPr>
    </w:p>
    <w:p w:rsidR="00E21D57" w:rsidRPr="00000F78" w:rsidRDefault="007761F3" w:rsidP="007761F3">
      <w:pPr>
        <w:shd w:val="clear" w:color="auto" w:fill="FFFFFF"/>
        <w:ind w:left="24" w:right="1"/>
        <w:jc w:val="both"/>
        <w:rPr>
          <w:rFonts w:asciiTheme="minorHAnsi" w:hAnsiTheme="minorHAnsi" w:cs="Arial"/>
          <w:sz w:val="22"/>
          <w:szCs w:val="22"/>
        </w:rPr>
      </w:pPr>
      <w:proofErr w:type="spellStart"/>
      <w:r w:rsidRPr="00000F78">
        <w:rPr>
          <w:rFonts w:asciiTheme="minorHAnsi" w:hAnsiTheme="minorHAnsi" w:cs="Arial"/>
        </w:rPr>
        <w:t>Umowa</w:t>
      </w:r>
      <w:proofErr w:type="spellEnd"/>
      <w:r w:rsidRPr="00000F78">
        <w:rPr>
          <w:rFonts w:asciiTheme="minorHAnsi" w:hAnsiTheme="minorHAnsi" w:cs="Arial"/>
        </w:rPr>
        <w:t xml:space="preserve">, o </w:t>
      </w:r>
      <w:proofErr w:type="spellStart"/>
      <w:r w:rsidRPr="00000F78">
        <w:rPr>
          <w:rFonts w:asciiTheme="minorHAnsi" w:hAnsiTheme="minorHAnsi" w:cs="Arial"/>
        </w:rPr>
        <w:t>poniższej</w:t>
      </w:r>
      <w:proofErr w:type="spellEnd"/>
      <w:r w:rsidRPr="00000F78">
        <w:rPr>
          <w:rFonts w:asciiTheme="minorHAnsi" w:hAnsiTheme="minorHAnsi" w:cs="Arial"/>
        </w:rPr>
        <w:t xml:space="preserve"> </w:t>
      </w:r>
      <w:proofErr w:type="spellStart"/>
      <w:r w:rsidRPr="00000F78">
        <w:rPr>
          <w:rFonts w:asciiTheme="minorHAnsi" w:hAnsiTheme="minorHAnsi" w:cs="Arial"/>
        </w:rPr>
        <w:t>treści</w:t>
      </w:r>
      <w:proofErr w:type="spellEnd"/>
      <w:r w:rsidRPr="00000F78">
        <w:rPr>
          <w:rFonts w:asciiTheme="minorHAnsi" w:hAnsiTheme="minorHAnsi" w:cs="Arial"/>
        </w:rPr>
        <w:t xml:space="preserve">, o </w:t>
      </w:r>
      <w:proofErr w:type="spellStart"/>
      <w:r w:rsidRPr="00000F78">
        <w:rPr>
          <w:rFonts w:asciiTheme="minorHAnsi" w:hAnsiTheme="minorHAnsi" w:cs="Arial"/>
        </w:rPr>
        <w:t>wartości</w:t>
      </w:r>
      <w:proofErr w:type="spellEnd"/>
      <w:r w:rsidRPr="00000F78">
        <w:rPr>
          <w:rFonts w:asciiTheme="minorHAnsi" w:hAnsiTheme="minorHAnsi" w:cs="Arial"/>
        </w:rPr>
        <w:t xml:space="preserve"> </w:t>
      </w:r>
      <w:proofErr w:type="spellStart"/>
      <w:r w:rsidRPr="00000F78">
        <w:rPr>
          <w:rFonts w:asciiTheme="minorHAnsi" w:hAnsiTheme="minorHAnsi" w:cs="Arial"/>
        </w:rPr>
        <w:t>poniżej</w:t>
      </w:r>
      <w:proofErr w:type="spellEnd"/>
      <w:r w:rsidRPr="00000F78">
        <w:rPr>
          <w:rFonts w:asciiTheme="minorHAnsi" w:hAnsiTheme="minorHAnsi" w:cs="Arial"/>
        </w:rPr>
        <w:t xml:space="preserve"> 130 000,00 </w:t>
      </w:r>
      <w:proofErr w:type="spellStart"/>
      <w:r w:rsidRPr="00000F78">
        <w:rPr>
          <w:rFonts w:asciiTheme="minorHAnsi" w:hAnsiTheme="minorHAnsi" w:cs="Arial"/>
        </w:rPr>
        <w:t>zł</w:t>
      </w:r>
      <w:proofErr w:type="spellEnd"/>
      <w:r w:rsidRPr="00000F78">
        <w:rPr>
          <w:rFonts w:asciiTheme="minorHAnsi" w:hAnsiTheme="minorHAnsi" w:cs="Arial"/>
        </w:rPr>
        <w:t xml:space="preserve">, </w:t>
      </w:r>
      <w:proofErr w:type="spellStart"/>
      <w:r w:rsidRPr="00000F78">
        <w:rPr>
          <w:rFonts w:asciiTheme="minorHAnsi" w:hAnsiTheme="minorHAnsi" w:cs="Arial"/>
        </w:rPr>
        <w:t>została</w:t>
      </w:r>
      <w:proofErr w:type="spellEnd"/>
      <w:r w:rsidRPr="00000F78">
        <w:rPr>
          <w:rFonts w:asciiTheme="minorHAnsi" w:hAnsiTheme="minorHAnsi" w:cs="Arial"/>
        </w:rPr>
        <w:t xml:space="preserve"> </w:t>
      </w:r>
      <w:proofErr w:type="spellStart"/>
      <w:r w:rsidRPr="00000F78">
        <w:rPr>
          <w:rFonts w:asciiTheme="minorHAnsi" w:hAnsiTheme="minorHAnsi" w:cs="Arial"/>
        </w:rPr>
        <w:t>zawarta</w:t>
      </w:r>
      <w:proofErr w:type="spellEnd"/>
      <w:r w:rsidRPr="00000F78">
        <w:rPr>
          <w:rFonts w:asciiTheme="minorHAnsi" w:hAnsiTheme="minorHAnsi" w:cs="Arial"/>
        </w:rPr>
        <w:t xml:space="preserve"> z </w:t>
      </w:r>
      <w:proofErr w:type="spellStart"/>
      <w:r w:rsidRPr="00000F78">
        <w:rPr>
          <w:rFonts w:asciiTheme="minorHAnsi" w:hAnsiTheme="minorHAnsi" w:cs="Arial"/>
        </w:rPr>
        <w:t>wyłączeniem</w:t>
      </w:r>
      <w:proofErr w:type="spellEnd"/>
      <w:r w:rsidRPr="00000F78">
        <w:rPr>
          <w:rFonts w:asciiTheme="minorHAnsi" w:hAnsiTheme="minorHAnsi" w:cs="Arial"/>
        </w:rPr>
        <w:t xml:space="preserve"> </w:t>
      </w:r>
      <w:proofErr w:type="spellStart"/>
      <w:r w:rsidRPr="00000F78">
        <w:rPr>
          <w:rFonts w:asciiTheme="minorHAnsi" w:hAnsiTheme="minorHAnsi" w:cs="Arial"/>
        </w:rPr>
        <w:t>przepisów</w:t>
      </w:r>
      <w:proofErr w:type="spellEnd"/>
      <w:r w:rsidRPr="00000F78">
        <w:rPr>
          <w:rFonts w:asciiTheme="minorHAnsi" w:hAnsiTheme="minorHAnsi" w:cs="Arial"/>
        </w:rPr>
        <w:t xml:space="preserve"> </w:t>
      </w:r>
      <w:proofErr w:type="spellStart"/>
      <w:r w:rsidRPr="00000F78">
        <w:rPr>
          <w:rFonts w:asciiTheme="minorHAnsi" w:hAnsiTheme="minorHAnsi" w:cs="Arial"/>
        </w:rPr>
        <w:t>ustawy</w:t>
      </w:r>
      <w:proofErr w:type="spellEnd"/>
      <w:r w:rsidRPr="00000F78">
        <w:rPr>
          <w:rFonts w:asciiTheme="minorHAnsi" w:hAnsiTheme="minorHAnsi" w:cs="Arial"/>
        </w:rPr>
        <w:t xml:space="preserve"> z </w:t>
      </w:r>
      <w:proofErr w:type="spellStart"/>
      <w:r w:rsidRPr="00000F78">
        <w:rPr>
          <w:rFonts w:asciiTheme="minorHAnsi" w:hAnsiTheme="minorHAnsi" w:cs="Arial"/>
        </w:rPr>
        <w:t>dnia</w:t>
      </w:r>
      <w:proofErr w:type="spellEnd"/>
      <w:r w:rsidRPr="00000F78">
        <w:rPr>
          <w:rFonts w:asciiTheme="minorHAnsi" w:hAnsiTheme="minorHAnsi" w:cs="Arial"/>
        </w:rPr>
        <w:t xml:space="preserve"> </w:t>
      </w:r>
      <w:r w:rsidRPr="00000F78">
        <w:rPr>
          <w:rFonts w:asciiTheme="minorHAnsi" w:hAnsiTheme="minorHAnsi" w:cs="Arial"/>
        </w:rPr>
        <w:br/>
        <w:t xml:space="preserve">11 </w:t>
      </w:r>
      <w:proofErr w:type="spellStart"/>
      <w:r w:rsidRPr="00000F78">
        <w:rPr>
          <w:rFonts w:asciiTheme="minorHAnsi" w:hAnsiTheme="minorHAnsi" w:cs="Arial"/>
        </w:rPr>
        <w:t>września</w:t>
      </w:r>
      <w:proofErr w:type="spellEnd"/>
      <w:r w:rsidRPr="00000F78">
        <w:rPr>
          <w:rFonts w:asciiTheme="minorHAnsi" w:hAnsiTheme="minorHAnsi" w:cs="Arial"/>
        </w:rPr>
        <w:t xml:space="preserve"> 2019 r. </w:t>
      </w:r>
      <w:proofErr w:type="spellStart"/>
      <w:r w:rsidRPr="00000F78">
        <w:rPr>
          <w:rFonts w:asciiTheme="minorHAnsi" w:hAnsiTheme="minorHAnsi" w:cs="Arial"/>
        </w:rPr>
        <w:t>Prawo</w:t>
      </w:r>
      <w:proofErr w:type="spellEnd"/>
      <w:r w:rsidRPr="00000F78">
        <w:rPr>
          <w:rFonts w:asciiTheme="minorHAnsi" w:hAnsiTheme="minorHAnsi" w:cs="Arial"/>
        </w:rPr>
        <w:t xml:space="preserve"> </w:t>
      </w:r>
      <w:proofErr w:type="spellStart"/>
      <w:r w:rsidRPr="00000F78">
        <w:rPr>
          <w:rFonts w:asciiTheme="minorHAnsi" w:hAnsiTheme="minorHAnsi" w:cs="Arial"/>
        </w:rPr>
        <w:t>zamówień</w:t>
      </w:r>
      <w:proofErr w:type="spellEnd"/>
      <w:r w:rsidRPr="00000F78">
        <w:rPr>
          <w:rFonts w:asciiTheme="minorHAnsi" w:hAnsiTheme="minorHAnsi" w:cs="Arial"/>
        </w:rPr>
        <w:t xml:space="preserve"> </w:t>
      </w:r>
      <w:proofErr w:type="spellStart"/>
      <w:r w:rsidRPr="00000F78">
        <w:rPr>
          <w:rFonts w:asciiTheme="minorHAnsi" w:hAnsiTheme="minorHAnsi" w:cs="Arial"/>
        </w:rPr>
        <w:t>publicznych</w:t>
      </w:r>
      <w:proofErr w:type="spellEnd"/>
      <w:r w:rsidRPr="00000F78">
        <w:rPr>
          <w:rFonts w:asciiTheme="minorHAnsi" w:hAnsiTheme="minorHAnsi" w:cs="Arial"/>
        </w:rPr>
        <w:t xml:space="preserve"> (Dz. U. z 2023 r. </w:t>
      </w:r>
      <w:proofErr w:type="spellStart"/>
      <w:r w:rsidRPr="00000F78">
        <w:rPr>
          <w:rFonts w:asciiTheme="minorHAnsi" w:hAnsiTheme="minorHAnsi" w:cs="Arial"/>
        </w:rPr>
        <w:t>poz</w:t>
      </w:r>
      <w:proofErr w:type="spellEnd"/>
      <w:r w:rsidRPr="00000F78">
        <w:rPr>
          <w:rFonts w:asciiTheme="minorHAnsi" w:hAnsiTheme="minorHAnsi" w:cs="Arial"/>
        </w:rPr>
        <w:t xml:space="preserve">. 1605, z </w:t>
      </w:r>
      <w:proofErr w:type="spellStart"/>
      <w:r w:rsidRPr="00000F78">
        <w:rPr>
          <w:rFonts w:asciiTheme="minorHAnsi" w:hAnsiTheme="minorHAnsi" w:cs="Arial"/>
        </w:rPr>
        <w:t>późn</w:t>
      </w:r>
      <w:proofErr w:type="spellEnd"/>
      <w:r w:rsidRPr="00000F78">
        <w:rPr>
          <w:rFonts w:asciiTheme="minorHAnsi" w:hAnsiTheme="minorHAnsi" w:cs="Arial"/>
        </w:rPr>
        <w:t xml:space="preserve">. </w:t>
      </w:r>
      <w:proofErr w:type="spellStart"/>
      <w:r w:rsidRPr="00000F78">
        <w:rPr>
          <w:rFonts w:asciiTheme="minorHAnsi" w:hAnsiTheme="minorHAnsi" w:cs="Arial"/>
        </w:rPr>
        <w:t>zm</w:t>
      </w:r>
      <w:proofErr w:type="spellEnd"/>
      <w:r w:rsidRPr="00000F78">
        <w:rPr>
          <w:rFonts w:asciiTheme="minorHAnsi" w:hAnsiTheme="minorHAnsi" w:cs="Arial"/>
        </w:rPr>
        <w:t>.).</w:t>
      </w:r>
    </w:p>
    <w:p w:rsidR="000F1EBC" w:rsidRDefault="000F1EBC" w:rsidP="0067668D">
      <w:pPr>
        <w:ind w:right="57"/>
        <w:jc w:val="center"/>
        <w:rPr>
          <w:rFonts w:ascii="Calibri" w:hAnsi="Calibri" w:cs="Calibri"/>
          <w:sz w:val="24"/>
          <w:szCs w:val="24"/>
          <w:lang w:val="pl-PL"/>
        </w:rPr>
      </w:pPr>
    </w:p>
    <w:p w:rsidR="0084102F" w:rsidRPr="00B573B2" w:rsidRDefault="0084102F" w:rsidP="0067668D">
      <w:pPr>
        <w:ind w:right="57"/>
        <w:jc w:val="center"/>
        <w:rPr>
          <w:rFonts w:asciiTheme="minorHAnsi" w:hAnsiTheme="minorHAnsi" w:cstheme="minorHAnsi"/>
          <w:b/>
          <w:bCs/>
          <w:lang w:val="pl-PL"/>
        </w:rPr>
      </w:pPr>
      <w:r w:rsidRPr="00B573B2">
        <w:rPr>
          <w:rFonts w:asciiTheme="minorHAnsi" w:hAnsiTheme="minorHAnsi" w:cstheme="minorHAnsi"/>
          <w:b/>
          <w:lang w:val="pl-PL"/>
        </w:rPr>
        <w:t>§ 1</w:t>
      </w:r>
    </w:p>
    <w:p w:rsidR="0084102F" w:rsidRPr="00E51C40" w:rsidRDefault="0084102F" w:rsidP="0067668D">
      <w:pPr>
        <w:ind w:right="57"/>
        <w:jc w:val="center"/>
        <w:rPr>
          <w:rFonts w:asciiTheme="minorHAnsi" w:hAnsiTheme="minorHAnsi" w:cstheme="minorHAnsi"/>
          <w:b/>
          <w:bCs/>
          <w:lang w:val="pl-PL"/>
        </w:rPr>
      </w:pPr>
      <w:r w:rsidRPr="00E51C40">
        <w:rPr>
          <w:rFonts w:asciiTheme="minorHAnsi" w:hAnsiTheme="minorHAnsi" w:cstheme="minorHAnsi"/>
          <w:b/>
          <w:bCs/>
          <w:lang w:val="pl-PL"/>
        </w:rPr>
        <w:t>Przedmiot umowy</w:t>
      </w:r>
    </w:p>
    <w:p w:rsidR="00E21D57" w:rsidRPr="00B573B2" w:rsidRDefault="007761F3" w:rsidP="000D776F">
      <w:pPr>
        <w:ind w:right="57"/>
        <w:jc w:val="both"/>
        <w:rPr>
          <w:rFonts w:asciiTheme="minorHAnsi" w:hAnsiTheme="minorHAnsi" w:cstheme="minorHAnsi"/>
          <w:lang w:val="pl-PL"/>
        </w:rPr>
      </w:pPr>
      <w:proofErr w:type="spellStart"/>
      <w:r w:rsidRPr="006C0E52">
        <w:rPr>
          <w:rFonts w:asciiTheme="minorHAnsi" w:hAnsiTheme="minorHAnsi" w:cs="Arial"/>
        </w:rPr>
        <w:t>Przedmiotem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umowy</w:t>
      </w:r>
      <w:proofErr w:type="spellEnd"/>
      <w:r w:rsidRPr="006C0E52">
        <w:rPr>
          <w:rFonts w:asciiTheme="minorHAnsi" w:hAnsiTheme="minorHAnsi" w:cs="Arial"/>
        </w:rPr>
        <w:t xml:space="preserve"> jest </w:t>
      </w:r>
      <w:proofErr w:type="spellStart"/>
      <w:r w:rsidR="0059630E">
        <w:rPr>
          <w:rFonts w:asciiTheme="minorHAnsi" w:hAnsiTheme="minorHAnsi" w:cs="Arial"/>
          <w:b/>
        </w:rPr>
        <w:t>zakup</w:t>
      </w:r>
      <w:proofErr w:type="spellEnd"/>
      <w:r w:rsidR="0059630E">
        <w:rPr>
          <w:rFonts w:asciiTheme="minorHAnsi" w:hAnsiTheme="minorHAnsi" w:cs="Arial"/>
          <w:b/>
        </w:rPr>
        <w:t xml:space="preserve"> </w:t>
      </w:r>
      <w:proofErr w:type="spellStart"/>
      <w:r w:rsidR="0059630E">
        <w:rPr>
          <w:rFonts w:asciiTheme="minorHAnsi" w:hAnsiTheme="minorHAnsi" w:cs="Arial"/>
          <w:b/>
        </w:rPr>
        <w:t>i</w:t>
      </w:r>
      <w:proofErr w:type="spellEnd"/>
      <w:r w:rsidR="0059630E">
        <w:rPr>
          <w:rFonts w:asciiTheme="minorHAnsi" w:hAnsiTheme="minorHAnsi" w:cs="Arial"/>
          <w:b/>
        </w:rPr>
        <w:t xml:space="preserve"> </w:t>
      </w:r>
      <w:proofErr w:type="spellStart"/>
      <w:r w:rsidR="0059630E">
        <w:rPr>
          <w:rFonts w:asciiTheme="minorHAnsi" w:hAnsiTheme="minorHAnsi" w:cs="Arial"/>
          <w:b/>
        </w:rPr>
        <w:t>dostawa</w:t>
      </w:r>
      <w:proofErr w:type="spellEnd"/>
      <w:r w:rsidR="00E21D57" w:rsidRPr="007761F3">
        <w:rPr>
          <w:rFonts w:asciiTheme="minorHAnsi" w:hAnsiTheme="minorHAnsi" w:cstheme="minorHAnsi"/>
          <w:b/>
          <w:lang w:val="pl-PL"/>
        </w:rPr>
        <w:t xml:space="preserve"> mebl</w:t>
      </w:r>
      <w:r w:rsidRPr="007761F3">
        <w:rPr>
          <w:rFonts w:asciiTheme="minorHAnsi" w:hAnsiTheme="minorHAnsi" w:cstheme="minorHAnsi"/>
          <w:b/>
          <w:lang w:val="pl-PL"/>
        </w:rPr>
        <w:t>i</w:t>
      </w:r>
      <w:r w:rsidR="0084102F" w:rsidRPr="007761F3">
        <w:rPr>
          <w:rFonts w:asciiTheme="minorHAnsi" w:hAnsiTheme="minorHAnsi" w:cstheme="minorHAnsi"/>
          <w:b/>
          <w:lang w:val="pl-PL"/>
        </w:rPr>
        <w:t xml:space="preserve"> i</w:t>
      </w:r>
      <w:r w:rsidR="00E21D57" w:rsidRPr="007761F3">
        <w:rPr>
          <w:rFonts w:asciiTheme="minorHAnsi" w:hAnsiTheme="minorHAnsi" w:cstheme="minorHAnsi"/>
          <w:b/>
          <w:lang w:val="pl-PL"/>
        </w:rPr>
        <w:t xml:space="preserve"> inn</w:t>
      </w:r>
      <w:r w:rsidRPr="007761F3">
        <w:rPr>
          <w:rFonts w:asciiTheme="minorHAnsi" w:hAnsiTheme="minorHAnsi" w:cstheme="minorHAnsi"/>
          <w:b/>
          <w:lang w:val="pl-PL"/>
        </w:rPr>
        <w:t>ych</w:t>
      </w:r>
      <w:r w:rsidR="00E21D57" w:rsidRPr="007761F3">
        <w:rPr>
          <w:rFonts w:asciiTheme="minorHAnsi" w:hAnsiTheme="minorHAnsi" w:cstheme="minorHAnsi"/>
          <w:b/>
          <w:lang w:val="pl-PL"/>
        </w:rPr>
        <w:t xml:space="preserve"> element</w:t>
      </w:r>
      <w:r w:rsidRPr="007761F3">
        <w:rPr>
          <w:rFonts w:asciiTheme="minorHAnsi" w:hAnsiTheme="minorHAnsi" w:cstheme="minorHAnsi"/>
          <w:b/>
          <w:lang w:val="pl-PL"/>
        </w:rPr>
        <w:t>ów</w:t>
      </w:r>
      <w:r w:rsidR="00E21D57" w:rsidRPr="007761F3">
        <w:rPr>
          <w:rFonts w:asciiTheme="minorHAnsi" w:hAnsiTheme="minorHAnsi" w:cstheme="minorHAnsi"/>
          <w:b/>
          <w:lang w:val="pl-PL"/>
        </w:rPr>
        <w:t xml:space="preserve"> </w:t>
      </w:r>
      <w:r w:rsidR="00701F2B" w:rsidRPr="007761F3">
        <w:rPr>
          <w:rFonts w:asciiTheme="minorHAnsi" w:hAnsiTheme="minorHAnsi" w:cstheme="minorHAnsi"/>
          <w:b/>
          <w:lang w:val="pl-PL"/>
        </w:rPr>
        <w:t>wyposażenia według</w:t>
      </w:r>
      <w:r w:rsidR="00E21D57" w:rsidRPr="007761F3">
        <w:rPr>
          <w:rFonts w:asciiTheme="minorHAnsi" w:hAnsiTheme="minorHAnsi" w:cstheme="minorHAnsi"/>
          <w:b/>
          <w:lang w:val="pl-PL"/>
        </w:rPr>
        <w:t xml:space="preserve"> załączonej specyfikacji, </w:t>
      </w:r>
      <w:r w:rsidR="0084102F" w:rsidRPr="007761F3">
        <w:rPr>
          <w:rFonts w:asciiTheme="minorHAnsi" w:hAnsiTheme="minorHAnsi" w:cstheme="minorHAnsi"/>
          <w:b/>
          <w:lang w:val="pl-PL"/>
        </w:rPr>
        <w:t>stanowiącej załącznik nr 1 do niniejszej umowy</w:t>
      </w:r>
      <w:r w:rsidRPr="007761F3">
        <w:rPr>
          <w:rFonts w:asciiTheme="minorHAnsi" w:hAnsiTheme="minorHAnsi" w:cstheme="minorHAnsi"/>
          <w:b/>
          <w:lang w:val="pl-PL"/>
        </w:rPr>
        <w:t xml:space="preserve"> wraz z montażem mebli w siedzibie Zamawiającego</w:t>
      </w:r>
      <w:r w:rsidR="0084102F" w:rsidRPr="00B573B2">
        <w:rPr>
          <w:rFonts w:asciiTheme="minorHAnsi" w:hAnsiTheme="minorHAnsi" w:cstheme="minorHAnsi"/>
          <w:lang w:val="pl-PL"/>
        </w:rPr>
        <w:t>.</w:t>
      </w:r>
    </w:p>
    <w:p w:rsidR="000F1EBC" w:rsidRPr="00B573B2" w:rsidRDefault="000F1EBC" w:rsidP="0067668D">
      <w:pPr>
        <w:ind w:right="57"/>
        <w:jc w:val="center"/>
        <w:rPr>
          <w:rFonts w:asciiTheme="minorHAnsi" w:hAnsiTheme="minorHAnsi" w:cstheme="minorHAnsi"/>
          <w:lang w:val="pl-PL"/>
        </w:rPr>
      </w:pPr>
    </w:p>
    <w:p w:rsidR="0084102F" w:rsidRPr="00B573B2" w:rsidRDefault="0084102F" w:rsidP="0067668D">
      <w:pPr>
        <w:ind w:right="57"/>
        <w:jc w:val="center"/>
        <w:rPr>
          <w:rFonts w:asciiTheme="minorHAnsi" w:eastAsia="Calibri" w:hAnsiTheme="minorHAnsi" w:cstheme="minorHAnsi"/>
          <w:b/>
          <w:bCs/>
          <w:lang w:val="pl-PL"/>
        </w:rPr>
      </w:pPr>
      <w:r w:rsidRPr="00B573B2">
        <w:rPr>
          <w:rFonts w:asciiTheme="minorHAnsi" w:hAnsiTheme="minorHAnsi" w:cstheme="minorHAnsi"/>
          <w:b/>
          <w:lang w:val="pl-PL"/>
        </w:rPr>
        <w:t>§ 2</w:t>
      </w:r>
    </w:p>
    <w:p w:rsidR="0084102F" w:rsidRPr="00B573B2" w:rsidRDefault="002134B8" w:rsidP="0067668D">
      <w:pPr>
        <w:ind w:right="57"/>
        <w:jc w:val="center"/>
        <w:rPr>
          <w:rFonts w:asciiTheme="minorHAnsi" w:hAnsiTheme="minorHAnsi" w:cstheme="minorHAnsi"/>
          <w:b/>
          <w:bCs/>
          <w:lang w:val="pl-PL"/>
        </w:rPr>
      </w:pPr>
      <w:r w:rsidRPr="00B573B2">
        <w:rPr>
          <w:rFonts w:asciiTheme="minorHAnsi" w:hAnsiTheme="minorHAnsi" w:cstheme="minorHAnsi"/>
          <w:b/>
          <w:bCs/>
          <w:lang w:val="pl-PL"/>
        </w:rPr>
        <w:t>Terminy realizacji</w:t>
      </w:r>
    </w:p>
    <w:p w:rsidR="000D776F" w:rsidRPr="00B573B2" w:rsidRDefault="000E6018" w:rsidP="000D776F">
      <w:pPr>
        <w:numPr>
          <w:ilvl w:val="0"/>
          <w:numId w:val="10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0E6018">
        <w:rPr>
          <w:rFonts w:asciiTheme="minorHAnsi" w:hAnsiTheme="minorHAnsi" w:cstheme="minorHAnsi"/>
          <w:lang w:val="pl-PL"/>
        </w:rPr>
        <w:t xml:space="preserve">Wykonawca zobowiązuje się </w:t>
      </w:r>
      <w:r>
        <w:rPr>
          <w:rFonts w:asciiTheme="minorHAnsi" w:hAnsiTheme="minorHAnsi" w:cstheme="minorHAnsi"/>
          <w:lang w:val="pl-PL"/>
        </w:rPr>
        <w:t>d</w:t>
      </w:r>
      <w:r w:rsidR="00E21D57" w:rsidRPr="00B573B2">
        <w:rPr>
          <w:rFonts w:asciiTheme="minorHAnsi" w:hAnsiTheme="minorHAnsi" w:cstheme="minorHAnsi"/>
          <w:lang w:val="pl-PL"/>
        </w:rPr>
        <w:t>osta</w:t>
      </w:r>
      <w:r>
        <w:rPr>
          <w:rFonts w:asciiTheme="minorHAnsi" w:hAnsiTheme="minorHAnsi" w:cstheme="minorHAnsi"/>
          <w:lang w:val="pl-PL"/>
        </w:rPr>
        <w:t>rczyć</w:t>
      </w:r>
      <w:r w:rsidR="00E21D57" w:rsidRPr="00B573B2">
        <w:rPr>
          <w:rFonts w:asciiTheme="minorHAnsi" w:hAnsiTheme="minorHAnsi" w:cstheme="minorHAnsi"/>
          <w:lang w:val="pl-PL"/>
        </w:rPr>
        <w:t xml:space="preserve"> </w:t>
      </w:r>
      <w:r w:rsidR="00D14AFA" w:rsidRPr="00B573B2">
        <w:rPr>
          <w:rFonts w:asciiTheme="minorHAnsi" w:hAnsiTheme="minorHAnsi" w:cstheme="minorHAnsi"/>
          <w:lang w:val="pl-PL"/>
        </w:rPr>
        <w:t xml:space="preserve">i </w:t>
      </w:r>
      <w:r>
        <w:rPr>
          <w:rFonts w:asciiTheme="minorHAnsi" w:hAnsiTheme="minorHAnsi" w:cstheme="minorHAnsi"/>
          <w:lang w:val="pl-PL"/>
        </w:rPr>
        <w:t>zamontować</w:t>
      </w:r>
      <w:r w:rsidR="00D14AFA" w:rsidRPr="00B573B2">
        <w:rPr>
          <w:rFonts w:asciiTheme="minorHAnsi" w:hAnsiTheme="minorHAnsi" w:cstheme="minorHAnsi"/>
          <w:lang w:val="pl-PL"/>
        </w:rPr>
        <w:t xml:space="preserve"> </w:t>
      </w:r>
      <w:r>
        <w:rPr>
          <w:rFonts w:asciiTheme="minorHAnsi" w:hAnsiTheme="minorHAnsi" w:cstheme="minorHAnsi"/>
          <w:lang w:val="pl-PL"/>
        </w:rPr>
        <w:t>meble w terminie</w:t>
      </w:r>
      <w:r w:rsidR="000D776F" w:rsidRPr="00B573B2">
        <w:rPr>
          <w:rFonts w:asciiTheme="minorHAnsi" w:hAnsiTheme="minorHAnsi" w:cstheme="minorHAnsi"/>
          <w:lang w:val="pl-PL"/>
        </w:rPr>
        <w:t xml:space="preserve"> do </w:t>
      </w:r>
      <w:r w:rsidR="008336D9">
        <w:rPr>
          <w:rFonts w:asciiTheme="minorHAnsi" w:hAnsiTheme="minorHAnsi" w:cstheme="minorHAnsi"/>
          <w:lang w:val="pl-PL"/>
        </w:rPr>
        <w:t>20</w:t>
      </w:r>
      <w:r w:rsidR="00D14AFA" w:rsidRPr="00B573B2">
        <w:rPr>
          <w:rFonts w:asciiTheme="minorHAnsi" w:hAnsiTheme="minorHAnsi" w:cstheme="minorHAnsi"/>
          <w:lang w:val="pl-PL"/>
        </w:rPr>
        <w:t xml:space="preserve"> grudnia 202</w:t>
      </w:r>
      <w:r w:rsidR="006B6AE3">
        <w:rPr>
          <w:rFonts w:asciiTheme="minorHAnsi" w:hAnsiTheme="minorHAnsi" w:cstheme="minorHAnsi"/>
          <w:lang w:val="pl-PL"/>
        </w:rPr>
        <w:t>4</w:t>
      </w:r>
      <w:r w:rsidR="000D776F" w:rsidRPr="00B573B2">
        <w:rPr>
          <w:rFonts w:asciiTheme="minorHAnsi" w:hAnsiTheme="minorHAnsi" w:cstheme="minorHAnsi"/>
          <w:lang w:val="pl-PL"/>
        </w:rPr>
        <w:t xml:space="preserve"> r</w:t>
      </w:r>
      <w:r w:rsidR="00E452D6" w:rsidRPr="00B573B2">
        <w:rPr>
          <w:rFonts w:asciiTheme="minorHAnsi" w:hAnsiTheme="minorHAnsi" w:cstheme="minorHAnsi"/>
          <w:lang w:val="pl-PL"/>
        </w:rPr>
        <w:t>.</w:t>
      </w:r>
    </w:p>
    <w:p w:rsidR="000D776F" w:rsidRPr="00B573B2" w:rsidRDefault="00E21D57" w:rsidP="000D776F">
      <w:pPr>
        <w:numPr>
          <w:ilvl w:val="0"/>
          <w:numId w:val="10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 xml:space="preserve">Termin </w:t>
      </w:r>
      <w:r w:rsidR="000E6018">
        <w:rPr>
          <w:rFonts w:asciiTheme="minorHAnsi" w:hAnsiTheme="minorHAnsi" w:cstheme="minorHAnsi"/>
          <w:lang w:val="pl-PL"/>
        </w:rPr>
        <w:t>udostępnienia pomieszczeń do montażu mebli</w:t>
      </w:r>
      <w:r w:rsidRPr="00B573B2">
        <w:rPr>
          <w:rFonts w:asciiTheme="minorHAnsi" w:hAnsiTheme="minorHAnsi" w:cstheme="minorHAnsi"/>
          <w:lang w:val="pl-PL"/>
        </w:rPr>
        <w:t xml:space="preserve"> ustala </w:t>
      </w:r>
      <w:r w:rsidR="000E6018">
        <w:rPr>
          <w:rFonts w:asciiTheme="minorHAnsi" w:hAnsiTheme="minorHAnsi" w:cstheme="minorHAnsi"/>
          <w:lang w:val="pl-PL"/>
        </w:rPr>
        <w:t>Zamawiający</w:t>
      </w:r>
      <w:r w:rsidR="000E6018" w:rsidRPr="00B573B2">
        <w:rPr>
          <w:rFonts w:asciiTheme="minorHAnsi" w:hAnsiTheme="minorHAnsi" w:cstheme="minorHAnsi"/>
          <w:lang w:val="pl-PL"/>
        </w:rPr>
        <w:t xml:space="preserve"> </w:t>
      </w:r>
      <w:r w:rsidR="006D097E">
        <w:rPr>
          <w:rFonts w:asciiTheme="minorHAnsi" w:hAnsiTheme="minorHAnsi" w:cstheme="minorHAnsi"/>
          <w:lang w:val="pl-PL"/>
        </w:rPr>
        <w:t xml:space="preserve">i </w:t>
      </w:r>
      <w:r w:rsidR="00E85B4D" w:rsidRPr="00B573B2">
        <w:rPr>
          <w:rFonts w:asciiTheme="minorHAnsi" w:hAnsiTheme="minorHAnsi" w:cstheme="minorHAnsi"/>
          <w:lang w:val="pl-PL"/>
        </w:rPr>
        <w:t xml:space="preserve">przekazuje </w:t>
      </w:r>
      <w:r w:rsidR="000E6018">
        <w:rPr>
          <w:rFonts w:asciiTheme="minorHAnsi" w:hAnsiTheme="minorHAnsi" w:cstheme="minorHAnsi"/>
          <w:lang w:val="pl-PL"/>
        </w:rPr>
        <w:t xml:space="preserve">informację </w:t>
      </w:r>
      <w:r w:rsidR="0059630E">
        <w:rPr>
          <w:rFonts w:asciiTheme="minorHAnsi" w:hAnsiTheme="minorHAnsi" w:cstheme="minorHAnsi"/>
          <w:lang w:val="pl-PL"/>
        </w:rPr>
        <w:t>Wykonawcy</w:t>
      </w:r>
      <w:r w:rsidR="000E6018">
        <w:rPr>
          <w:rFonts w:asciiTheme="minorHAnsi" w:hAnsiTheme="minorHAnsi" w:cstheme="minorHAnsi"/>
          <w:lang w:val="pl-PL"/>
        </w:rPr>
        <w:t xml:space="preserve"> z wyprzedzeniem 7-</w:t>
      </w:r>
      <w:r w:rsidRPr="00B573B2">
        <w:rPr>
          <w:rFonts w:asciiTheme="minorHAnsi" w:hAnsiTheme="minorHAnsi" w:cstheme="minorHAnsi"/>
          <w:lang w:val="pl-PL"/>
        </w:rPr>
        <w:t>dniowym.</w:t>
      </w:r>
    </w:p>
    <w:p w:rsidR="000D776F" w:rsidRPr="00B573B2" w:rsidRDefault="0095659D" w:rsidP="000D776F">
      <w:pPr>
        <w:numPr>
          <w:ilvl w:val="0"/>
          <w:numId w:val="10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Wykonawca</w:t>
      </w:r>
      <w:r w:rsidR="00E21D57" w:rsidRPr="00B573B2">
        <w:rPr>
          <w:rFonts w:asciiTheme="minorHAnsi" w:hAnsiTheme="minorHAnsi" w:cstheme="minorHAnsi"/>
          <w:lang w:val="pl-PL"/>
        </w:rPr>
        <w:t xml:space="preserve"> zobowiązuje się do wykonania montażu w ciągu 3 dni od </w:t>
      </w:r>
      <w:r w:rsidR="000D776F" w:rsidRPr="00B573B2">
        <w:rPr>
          <w:rFonts w:asciiTheme="minorHAnsi" w:hAnsiTheme="minorHAnsi" w:cstheme="minorHAnsi"/>
          <w:lang w:val="pl-PL"/>
        </w:rPr>
        <w:t>dnia udostępnienia pomieszczeń do montażu.</w:t>
      </w:r>
    </w:p>
    <w:p w:rsidR="000D776F" w:rsidRPr="00B573B2" w:rsidRDefault="0059630E" w:rsidP="000D776F">
      <w:pPr>
        <w:numPr>
          <w:ilvl w:val="0"/>
          <w:numId w:val="10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Wykonawca</w:t>
      </w:r>
      <w:r w:rsidR="00E21D57" w:rsidRPr="00B573B2">
        <w:rPr>
          <w:rFonts w:asciiTheme="minorHAnsi" w:hAnsiTheme="minorHAnsi" w:cstheme="minorHAnsi"/>
          <w:lang w:val="pl-PL"/>
        </w:rPr>
        <w:t xml:space="preserve"> zobowiązuje się do rozładunku mebli z samochodu i transportu do konkretnych</w:t>
      </w:r>
      <w:r w:rsidR="000D776F" w:rsidRPr="00B573B2">
        <w:rPr>
          <w:rFonts w:asciiTheme="minorHAnsi" w:hAnsiTheme="minorHAnsi" w:cstheme="minorHAnsi"/>
          <w:lang w:val="pl-PL"/>
        </w:rPr>
        <w:t xml:space="preserve"> p</w:t>
      </w:r>
      <w:r w:rsidR="00E21D57" w:rsidRPr="00B573B2">
        <w:rPr>
          <w:rFonts w:asciiTheme="minorHAnsi" w:hAnsiTheme="minorHAnsi" w:cstheme="minorHAnsi"/>
          <w:lang w:val="pl-PL"/>
        </w:rPr>
        <w:t>omieszczeń, a</w:t>
      </w:r>
      <w:r w:rsidR="006B6AE3">
        <w:rPr>
          <w:rFonts w:asciiTheme="minorHAnsi" w:hAnsiTheme="minorHAnsi" w:cstheme="minorHAnsi"/>
          <w:lang w:val="pl-PL"/>
        </w:rPr>
        <w:t> </w:t>
      </w:r>
      <w:r w:rsidR="00E21D57" w:rsidRPr="00B573B2">
        <w:rPr>
          <w:rFonts w:asciiTheme="minorHAnsi" w:hAnsiTheme="minorHAnsi" w:cstheme="minorHAnsi"/>
          <w:lang w:val="pl-PL"/>
        </w:rPr>
        <w:t>nadto do wykonania ich montażu</w:t>
      </w:r>
      <w:r w:rsidR="00DD5302" w:rsidRPr="00B573B2">
        <w:rPr>
          <w:rFonts w:asciiTheme="minorHAnsi" w:hAnsiTheme="minorHAnsi" w:cstheme="minorHAnsi"/>
          <w:lang w:val="pl-PL"/>
        </w:rPr>
        <w:t xml:space="preserve"> oraz </w:t>
      </w:r>
      <w:r w:rsidR="008B4ED5" w:rsidRPr="00B573B2">
        <w:rPr>
          <w:rFonts w:asciiTheme="minorHAnsi" w:hAnsiTheme="minorHAnsi" w:cstheme="minorHAnsi"/>
          <w:lang w:val="pl-PL"/>
        </w:rPr>
        <w:t>zabe</w:t>
      </w:r>
      <w:r w:rsidR="00DD5302" w:rsidRPr="00B573B2">
        <w:rPr>
          <w:rFonts w:asciiTheme="minorHAnsi" w:hAnsiTheme="minorHAnsi" w:cstheme="minorHAnsi"/>
          <w:lang w:val="pl-PL"/>
        </w:rPr>
        <w:t>z</w:t>
      </w:r>
      <w:r w:rsidR="008B4ED5" w:rsidRPr="00B573B2">
        <w:rPr>
          <w:rFonts w:asciiTheme="minorHAnsi" w:hAnsiTheme="minorHAnsi" w:cstheme="minorHAnsi"/>
          <w:lang w:val="pl-PL"/>
        </w:rPr>
        <w:t>pi</w:t>
      </w:r>
      <w:r w:rsidR="002A0281" w:rsidRPr="00B573B2">
        <w:rPr>
          <w:rFonts w:asciiTheme="minorHAnsi" w:hAnsiTheme="minorHAnsi" w:cstheme="minorHAnsi"/>
          <w:lang w:val="pl-PL"/>
        </w:rPr>
        <w:t>eczenia podłogi przed z</w:t>
      </w:r>
      <w:r w:rsidR="0071586A" w:rsidRPr="00B573B2">
        <w:rPr>
          <w:rFonts w:asciiTheme="minorHAnsi" w:hAnsiTheme="minorHAnsi" w:cstheme="minorHAnsi"/>
          <w:lang w:val="pl-PL"/>
        </w:rPr>
        <w:t>niszczeniem podczas montażu</w:t>
      </w:r>
      <w:r w:rsidR="000E6018">
        <w:rPr>
          <w:rFonts w:asciiTheme="minorHAnsi" w:hAnsiTheme="minorHAnsi" w:cstheme="minorHAnsi"/>
          <w:lang w:val="pl-PL"/>
        </w:rPr>
        <w:t>.</w:t>
      </w:r>
    </w:p>
    <w:p w:rsidR="00551E12" w:rsidRDefault="0059630E" w:rsidP="000D776F">
      <w:pPr>
        <w:numPr>
          <w:ilvl w:val="0"/>
          <w:numId w:val="10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Zamawiający</w:t>
      </w:r>
      <w:r w:rsidR="00551E12" w:rsidRPr="00B573B2">
        <w:rPr>
          <w:rFonts w:asciiTheme="minorHAnsi" w:hAnsiTheme="minorHAnsi" w:cstheme="minorHAnsi"/>
          <w:lang w:val="pl-PL"/>
        </w:rPr>
        <w:t xml:space="preserve"> przekaże pomieszczenia do montażu mebli i zobowi</w:t>
      </w:r>
      <w:r w:rsidR="004E2054" w:rsidRPr="00B573B2">
        <w:rPr>
          <w:rFonts w:asciiTheme="minorHAnsi" w:hAnsiTheme="minorHAnsi" w:cstheme="minorHAnsi"/>
          <w:lang w:val="pl-PL"/>
        </w:rPr>
        <w:t>ą</w:t>
      </w:r>
      <w:r w:rsidR="00551E12" w:rsidRPr="00B573B2">
        <w:rPr>
          <w:rFonts w:asciiTheme="minorHAnsi" w:hAnsiTheme="minorHAnsi" w:cstheme="minorHAnsi"/>
          <w:lang w:val="pl-PL"/>
        </w:rPr>
        <w:t>że się</w:t>
      </w:r>
      <w:r w:rsidR="00C037CF" w:rsidRPr="00B573B2">
        <w:rPr>
          <w:rFonts w:asciiTheme="minorHAnsi" w:hAnsiTheme="minorHAnsi" w:cstheme="minorHAnsi"/>
          <w:lang w:val="pl-PL"/>
        </w:rPr>
        <w:t>,</w:t>
      </w:r>
      <w:r w:rsidR="00551E12" w:rsidRPr="00B573B2">
        <w:rPr>
          <w:rFonts w:asciiTheme="minorHAnsi" w:hAnsiTheme="minorHAnsi" w:cstheme="minorHAnsi"/>
          <w:lang w:val="pl-PL"/>
        </w:rPr>
        <w:t xml:space="preserve"> że </w:t>
      </w:r>
      <w:r w:rsidR="0002074D" w:rsidRPr="00B573B2">
        <w:rPr>
          <w:rFonts w:asciiTheme="minorHAnsi" w:hAnsiTheme="minorHAnsi" w:cstheme="minorHAnsi"/>
          <w:lang w:val="pl-PL"/>
        </w:rPr>
        <w:t>w</w:t>
      </w:r>
      <w:r w:rsidR="00551E12" w:rsidRPr="00B573B2">
        <w:rPr>
          <w:rFonts w:asciiTheme="minorHAnsi" w:hAnsiTheme="minorHAnsi" w:cstheme="minorHAnsi"/>
          <w:lang w:val="pl-PL"/>
        </w:rPr>
        <w:t xml:space="preserve"> dniu przekazania żadna inna firma nie będzie wykonywa</w:t>
      </w:r>
      <w:r w:rsidR="000E6018">
        <w:rPr>
          <w:rFonts w:asciiTheme="minorHAnsi" w:hAnsiTheme="minorHAnsi" w:cstheme="minorHAnsi"/>
          <w:lang w:val="pl-PL"/>
        </w:rPr>
        <w:t>ła</w:t>
      </w:r>
      <w:r w:rsidR="00551E12" w:rsidRPr="00B573B2">
        <w:rPr>
          <w:rFonts w:asciiTheme="minorHAnsi" w:hAnsiTheme="minorHAnsi" w:cstheme="minorHAnsi"/>
          <w:lang w:val="pl-PL"/>
        </w:rPr>
        <w:t xml:space="preserve"> </w:t>
      </w:r>
      <w:r w:rsidR="000E6018">
        <w:rPr>
          <w:rFonts w:asciiTheme="minorHAnsi" w:hAnsiTheme="minorHAnsi" w:cstheme="minorHAnsi"/>
          <w:lang w:val="pl-PL"/>
        </w:rPr>
        <w:t xml:space="preserve">innych </w:t>
      </w:r>
      <w:r w:rsidR="00551E12" w:rsidRPr="00B573B2">
        <w:rPr>
          <w:rFonts w:asciiTheme="minorHAnsi" w:hAnsiTheme="minorHAnsi" w:cstheme="minorHAnsi"/>
          <w:lang w:val="pl-PL"/>
        </w:rPr>
        <w:t>prac w</w:t>
      </w:r>
      <w:r w:rsidR="000E6018">
        <w:rPr>
          <w:rFonts w:asciiTheme="minorHAnsi" w:hAnsiTheme="minorHAnsi" w:cstheme="minorHAnsi"/>
          <w:lang w:val="pl-PL"/>
        </w:rPr>
        <w:t xml:space="preserve"> tych</w:t>
      </w:r>
      <w:r w:rsidR="00551E12" w:rsidRPr="00B573B2">
        <w:rPr>
          <w:rFonts w:asciiTheme="minorHAnsi" w:hAnsiTheme="minorHAnsi" w:cstheme="minorHAnsi"/>
          <w:lang w:val="pl-PL"/>
        </w:rPr>
        <w:t xml:space="preserve"> pomieszczeniach.</w:t>
      </w:r>
    </w:p>
    <w:p w:rsidR="007761F3" w:rsidRPr="00B573B2" w:rsidRDefault="007761F3" w:rsidP="000D776F">
      <w:pPr>
        <w:numPr>
          <w:ilvl w:val="0"/>
          <w:numId w:val="10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Zamawiający potwierdzi wykonanie przedmiotu umowy na protokole zdawczo-odbiorczym, który będzie stanowił podstawę do wystawienia faktury.</w:t>
      </w:r>
    </w:p>
    <w:p w:rsidR="000F1EBC" w:rsidRPr="00B573B2" w:rsidRDefault="000F1EBC" w:rsidP="0067668D">
      <w:pPr>
        <w:ind w:right="57"/>
        <w:jc w:val="center"/>
        <w:rPr>
          <w:rFonts w:asciiTheme="minorHAnsi" w:hAnsiTheme="minorHAnsi" w:cstheme="minorHAnsi"/>
          <w:lang w:val="pl-PL"/>
        </w:rPr>
      </w:pPr>
    </w:p>
    <w:p w:rsidR="0084102F" w:rsidRPr="00B573B2" w:rsidRDefault="0084102F" w:rsidP="0067668D">
      <w:pPr>
        <w:ind w:right="57"/>
        <w:jc w:val="center"/>
        <w:rPr>
          <w:rFonts w:asciiTheme="minorHAnsi" w:hAnsiTheme="minorHAnsi" w:cstheme="minorHAnsi"/>
          <w:b/>
          <w:bCs/>
          <w:lang w:val="pl-PL"/>
        </w:rPr>
      </w:pPr>
      <w:r w:rsidRPr="00B573B2">
        <w:rPr>
          <w:rFonts w:asciiTheme="minorHAnsi" w:hAnsiTheme="minorHAnsi" w:cstheme="minorHAnsi"/>
          <w:b/>
          <w:lang w:val="pl-PL"/>
        </w:rPr>
        <w:t>§ 3</w:t>
      </w:r>
    </w:p>
    <w:p w:rsidR="0084102F" w:rsidRPr="00B573B2" w:rsidRDefault="002134B8" w:rsidP="0067668D">
      <w:pPr>
        <w:ind w:right="57"/>
        <w:jc w:val="center"/>
        <w:rPr>
          <w:rFonts w:asciiTheme="minorHAnsi" w:hAnsiTheme="minorHAnsi" w:cstheme="minorHAnsi"/>
          <w:b/>
          <w:bCs/>
          <w:lang w:val="pl-PL"/>
        </w:rPr>
      </w:pPr>
      <w:r w:rsidRPr="00B573B2">
        <w:rPr>
          <w:rFonts w:asciiTheme="minorHAnsi" w:hAnsiTheme="minorHAnsi" w:cstheme="minorHAnsi"/>
          <w:b/>
          <w:bCs/>
          <w:lang w:val="pl-PL"/>
        </w:rPr>
        <w:t>Wynagrodzenie i warunki płatności</w:t>
      </w:r>
    </w:p>
    <w:p w:rsidR="007761F3" w:rsidRPr="007761F3" w:rsidRDefault="007761F3" w:rsidP="007761F3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>Wynagrodzenie z tytułu realizacji przedmiotu umowy strony ustalają na kwotę ........................ brutto (słownie: ...................................................).</w:t>
      </w:r>
    </w:p>
    <w:p w:rsidR="007761F3" w:rsidRDefault="007761F3" w:rsidP="007761F3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>Podstawą dokonania zapłaty będzie prawidłowo wystawiona faktura. Przysługujące Wykonawcy wynagrodzenie będzie pła</w:t>
      </w:r>
      <w:r>
        <w:rPr>
          <w:rFonts w:asciiTheme="minorHAnsi" w:hAnsiTheme="minorHAnsi" w:cs="Arial"/>
          <w:sz w:val="20"/>
          <w:szCs w:val="20"/>
        </w:rPr>
        <w:t>tne</w:t>
      </w:r>
      <w:r w:rsidRPr="00BE422A">
        <w:rPr>
          <w:rFonts w:asciiTheme="minorHAnsi" w:hAnsiTheme="minorHAnsi" w:cs="Arial"/>
          <w:sz w:val="20"/>
          <w:szCs w:val="20"/>
        </w:rPr>
        <w:t xml:space="preserve"> jednorazowo po wykonaniu dostawy i montażu </w:t>
      </w:r>
      <w:r w:rsidR="000E6018">
        <w:rPr>
          <w:rFonts w:asciiTheme="minorHAnsi" w:hAnsiTheme="minorHAnsi" w:cs="Arial"/>
          <w:sz w:val="20"/>
          <w:szCs w:val="20"/>
        </w:rPr>
        <w:t xml:space="preserve">mebli </w:t>
      </w:r>
      <w:r w:rsidRPr="00BE422A">
        <w:rPr>
          <w:rFonts w:asciiTheme="minorHAnsi" w:hAnsiTheme="minorHAnsi" w:cs="Arial"/>
          <w:sz w:val="20"/>
          <w:szCs w:val="20"/>
        </w:rPr>
        <w:t>przez Wykonawcę.</w:t>
      </w:r>
      <w:r>
        <w:rPr>
          <w:rFonts w:asciiTheme="minorHAnsi" w:hAnsiTheme="minorHAnsi" w:cs="Arial"/>
          <w:sz w:val="20"/>
          <w:szCs w:val="20"/>
        </w:rPr>
        <w:t xml:space="preserve"> </w:t>
      </w:r>
    </w:p>
    <w:p w:rsidR="007761F3" w:rsidRDefault="007761F3" w:rsidP="007761F3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00093B">
        <w:rPr>
          <w:rFonts w:asciiTheme="minorHAnsi" w:hAnsiTheme="minorHAnsi" w:cs="Arial"/>
          <w:sz w:val="20"/>
          <w:szCs w:val="20"/>
        </w:rPr>
        <w:t xml:space="preserve">Płatność będzie dokonana przelewem na rachunek bankowy Wykonawcy, podany na fakturze, w terminie </w:t>
      </w:r>
      <w:r>
        <w:rPr>
          <w:rFonts w:asciiTheme="minorHAnsi" w:hAnsiTheme="minorHAnsi" w:cs="Arial"/>
          <w:sz w:val="20"/>
          <w:szCs w:val="20"/>
        </w:rPr>
        <w:t>14</w:t>
      </w:r>
      <w:r w:rsidRPr="0000093B">
        <w:rPr>
          <w:rFonts w:asciiTheme="minorHAnsi" w:hAnsiTheme="minorHAnsi" w:cs="Arial"/>
          <w:sz w:val="20"/>
          <w:szCs w:val="20"/>
        </w:rPr>
        <w:t xml:space="preserve"> dni licząc od dnia otrzymania przez Zamawiająceg</w:t>
      </w:r>
      <w:r>
        <w:rPr>
          <w:rFonts w:asciiTheme="minorHAnsi" w:hAnsiTheme="minorHAnsi" w:cs="Arial"/>
          <w:sz w:val="20"/>
          <w:szCs w:val="20"/>
        </w:rPr>
        <w:t>o prawidłowo wystawionej faktury</w:t>
      </w:r>
      <w:r w:rsidRPr="0000093B">
        <w:rPr>
          <w:rFonts w:asciiTheme="minorHAnsi" w:hAnsiTheme="minorHAnsi" w:cs="Arial"/>
          <w:sz w:val="20"/>
          <w:szCs w:val="20"/>
        </w:rPr>
        <w:t>.</w:t>
      </w:r>
    </w:p>
    <w:p w:rsidR="000E6018" w:rsidRPr="0000093B" w:rsidRDefault="000E6018" w:rsidP="007761F3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0E6018">
        <w:rPr>
          <w:rFonts w:asciiTheme="minorHAnsi" w:hAnsiTheme="minorHAnsi" w:cs="Arial"/>
          <w:sz w:val="20"/>
          <w:szCs w:val="20"/>
          <w:lang w:val="en-GB"/>
        </w:rPr>
        <w:t xml:space="preserve">Za </w:t>
      </w:r>
      <w:proofErr w:type="spellStart"/>
      <w:r w:rsidRPr="000E6018">
        <w:rPr>
          <w:rFonts w:asciiTheme="minorHAnsi" w:hAnsiTheme="minorHAnsi" w:cs="Arial"/>
          <w:sz w:val="20"/>
          <w:szCs w:val="20"/>
          <w:lang w:val="en-GB"/>
        </w:rPr>
        <w:t>datę</w:t>
      </w:r>
      <w:proofErr w:type="spellEnd"/>
      <w:r w:rsidRPr="000E6018">
        <w:rPr>
          <w:rFonts w:asciiTheme="minorHAnsi" w:hAnsiTheme="minorHAnsi" w:cs="Arial"/>
          <w:sz w:val="20"/>
          <w:szCs w:val="20"/>
          <w:lang w:val="en-GB"/>
        </w:rPr>
        <w:t xml:space="preserve"> </w:t>
      </w:r>
      <w:proofErr w:type="spellStart"/>
      <w:r w:rsidRPr="000E6018">
        <w:rPr>
          <w:rFonts w:asciiTheme="minorHAnsi" w:hAnsiTheme="minorHAnsi" w:cs="Arial"/>
          <w:sz w:val="20"/>
          <w:szCs w:val="20"/>
          <w:lang w:val="en-GB"/>
        </w:rPr>
        <w:t>dokonania</w:t>
      </w:r>
      <w:proofErr w:type="spellEnd"/>
      <w:r w:rsidRPr="000E6018">
        <w:rPr>
          <w:rFonts w:asciiTheme="minorHAnsi" w:hAnsiTheme="minorHAnsi" w:cs="Arial"/>
          <w:sz w:val="20"/>
          <w:szCs w:val="20"/>
          <w:lang w:val="en-GB"/>
        </w:rPr>
        <w:t xml:space="preserve"> </w:t>
      </w:r>
      <w:proofErr w:type="spellStart"/>
      <w:r w:rsidRPr="000E6018">
        <w:rPr>
          <w:rFonts w:asciiTheme="minorHAnsi" w:hAnsiTheme="minorHAnsi" w:cs="Arial"/>
          <w:sz w:val="20"/>
          <w:szCs w:val="20"/>
          <w:lang w:val="en-GB"/>
        </w:rPr>
        <w:t>płatności</w:t>
      </w:r>
      <w:proofErr w:type="spellEnd"/>
      <w:r w:rsidRPr="000E6018">
        <w:rPr>
          <w:rFonts w:asciiTheme="minorHAnsi" w:hAnsiTheme="minorHAnsi" w:cs="Arial"/>
          <w:sz w:val="20"/>
          <w:szCs w:val="20"/>
          <w:lang w:val="en-GB"/>
        </w:rPr>
        <w:t xml:space="preserve"> </w:t>
      </w:r>
      <w:proofErr w:type="spellStart"/>
      <w:r w:rsidRPr="000E6018">
        <w:rPr>
          <w:rFonts w:asciiTheme="minorHAnsi" w:hAnsiTheme="minorHAnsi" w:cs="Arial"/>
          <w:sz w:val="20"/>
          <w:szCs w:val="20"/>
          <w:lang w:val="en-GB"/>
        </w:rPr>
        <w:t>uważa</w:t>
      </w:r>
      <w:proofErr w:type="spellEnd"/>
      <w:r w:rsidRPr="000E6018">
        <w:rPr>
          <w:rFonts w:asciiTheme="minorHAnsi" w:hAnsiTheme="minorHAnsi" w:cs="Arial"/>
          <w:sz w:val="20"/>
          <w:szCs w:val="20"/>
          <w:lang w:val="en-GB"/>
        </w:rPr>
        <w:t xml:space="preserve"> </w:t>
      </w:r>
      <w:proofErr w:type="spellStart"/>
      <w:r w:rsidRPr="000E6018">
        <w:rPr>
          <w:rFonts w:asciiTheme="minorHAnsi" w:hAnsiTheme="minorHAnsi" w:cs="Arial"/>
          <w:sz w:val="20"/>
          <w:szCs w:val="20"/>
          <w:lang w:val="en-GB"/>
        </w:rPr>
        <w:t>się</w:t>
      </w:r>
      <w:proofErr w:type="spellEnd"/>
      <w:r w:rsidRPr="000E6018">
        <w:rPr>
          <w:rFonts w:asciiTheme="minorHAnsi" w:hAnsiTheme="minorHAnsi" w:cs="Arial"/>
          <w:sz w:val="20"/>
          <w:szCs w:val="20"/>
          <w:lang w:val="en-GB"/>
        </w:rPr>
        <w:t xml:space="preserve"> </w:t>
      </w:r>
      <w:proofErr w:type="spellStart"/>
      <w:r w:rsidRPr="000E6018">
        <w:rPr>
          <w:rFonts w:asciiTheme="minorHAnsi" w:hAnsiTheme="minorHAnsi" w:cs="Arial"/>
          <w:sz w:val="20"/>
          <w:szCs w:val="20"/>
          <w:lang w:val="en-GB"/>
        </w:rPr>
        <w:t>datę</w:t>
      </w:r>
      <w:proofErr w:type="spellEnd"/>
      <w:r w:rsidRPr="000E6018">
        <w:rPr>
          <w:rFonts w:asciiTheme="minorHAnsi" w:hAnsiTheme="minorHAnsi" w:cs="Arial"/>
          <w:sz w:val="20"/>
          <w:szCs w:val="20"/>
          <w:lang w:val="en-GB"/>
        </w:rPr>
        <w:t xml:space="preserve"> </w:t>
      </w:r>
      <w:proofErr w:type="spellStart"/>
      <w:r w:rsidRPr="000E6018">
        <w:rPr>
          <w:rFonts w:asciiTheme="minorHAnsi" w:hAnsiTheme="minorHAnsi" w:cs="Arial"/>
          <w:sz w:val="20"/>
          <w:szCs w:val="20"/>
          <w:lang w:val="en-GB"/>
        </w:rPr>
        <w:t>wprowadzenia</w:t>
      </w:r>
      <w:proofErr w:type="spellEnd"/>
      <w:r w:rsidRPr="000E6018">
        <w:rPr>
          <w:rFonts w:asciiTheme="minorHAnsi" w:hAnsiTheme="minorHAnsi" w:cs="Arial"/>
          <w:sz w:val="20"/>
          <w:szCs w:val="20"/>
          <w:lang w:val="en-GB"/>
        </w:rPr>
        <w:t xml:space="preserve"> </w:t>
      </w:r>
      <w:proofErr w:type="spellStart"/>
      <w:r w:rsidRPr="000E6018">
        <w:rPr>
          <w:rFonts w:asciiTheme="minorHAnsi" w:hAnsiTheme="minorHAnsi" w:cs="Arial"/>
          <w:sz w:val="20"/>
          <w:szCs w:val="20"/>
          <w:lang w:val="en-GB"/>
        </w:rPr>
        <w:t>płatności</w:t>
      </w:r>
      <w:proofErr w:type="spellEnd"/>
      <w:r w:rsidRPr="000E6018">
        <w:rPr>
          <w:rFonts w:asciiTheme="minorHAnsi" w:hAnsiTheme="minorHAnsi" w:cs="Arial"/>
          <w:sz w:val="20"/>
          <w:szCs w:val="20"/>
          <w:lang w:val="en-GB"/>
        </w:rPr>
        <w:t xml:space="preserve"> </w:t>
      </w:r>
      <w:proofErr w:type="spellStart"/>
      <w:r w:rsidRPr="000E6018">
        <w:rPr>
          <w:rFonts w:asciiTheme="minorHAnsi" w:hAnsiTheme="minorHAnsi" w:cs="Arial"/>
          <w:sz w:val="20"/>
          <w:szCs w:val="20"/>
          <w:lang w:val="en-GB"/>
        </w:rPr>
        <w:t>przez</w:t>
      </w:r>
      <w:proofErr w:type="spellEnd"/>
      <w:r w:rsidRPr="000E6018">
        <w:rPr>
          <w:rFonts w:asciiTheme="minorHAnsi" w:hAnsiTheme="minorHAnsi" w:cs="Arial"/>
          <w:sz w:val="20"/>
          <w:szCs w:val="20"/>
          <w:lang w:val="en-GB"/>
        </w:rPr>
        <w:t xml:space="preserve"> </w:t>
      </w:r>
      <w:proofErr w:type="spellStart"/>
      <w:r w:rsidRPr="000E6018">
        <w:rPr>
          <w:rFonts w:asciiTheme="minorHAnsi" w:hAnsiTheme="minorHAnsi" w:cs="Arial"/>
          <w:sz w:val="20"/>
          <w:szCs w:val="20"/>
          <w:lang w:val="en-GB"/>
        </w:rPr>
        <w:t>Zamawiającego</w:t>
      </w:r>
      <w:proofErr w:type="spellEnd"/>
      <w:r w:rsidRPr="000E6018">
        <w:rPr>
          <w:rFonts w:asciiTheme="minorHAnsi" w:hAnsiTheme="minorHAnsi" w:cs="Arial"/>
          <w:sz w:val="20"/>
          <w:szCs w:val="20"/>
          <w:lang w:val="en-GB"/>
        </w:rPr>
        <w:t xml:space="preserve"> do </w:t>
      </w:r>
      <w:proofErr w:type="spellStart"/>
      <w:r w:rsidRPr="000E6018">
        <w:rPr>
          <w:rFonts w:asciiTheme="minorHAnsi" w:hAnsiTheme="minorHAnsi" w:cs="Arial"/>
          <w:sz w:val="20"/>
          <w:szCs w:val="20"/>
          <w:lang w:val="en-GB"/>
        </w:rPr>
        <w:t>systemu</w:t>
      </w:r>
      <w:proofErr w:type="spellEnd"/>
      <w:r w:rsidRPr="000E6018">
        <w:rPr>
          <w:rFonts w:asciiTheme="minorHAnsi" w:hAnsiTheme="minorHAnsi" w:cs="Arial"/>
          <w:sz w:val="20"/>
          <w:szCs w:val="20"/>
          <w:lang w:val="en-GB"/>
        </w:rPr>
        <w:t xml:space="preserve"> </w:t>
      </w:r>
      <w:proofErr w:type="spellStart"/>
      <w:r w:rsidRPr="000E6018">
        <w:rPr>
          <w:rFonts w:asciiTheme="minorHAnsi" w:hAnsiTheme="minorHAnsi" w:cs="Arial"/>
          <w:sz w:val="20"/>
          <w:szCs w:val="20"/>
          <w:lang w:val="en-GB"/>
        </w:rPr>
        <w:t>bankowości</w:t>
      </w:r>
      <w:proofErr w:type="spellEnd"/>
      <w:r w:rsidRPr="000E6018">
        <w:rPr>
          <w:rFonts w:asciiTheme="minorHAnsi" w:hAnsiTheme="minorHAnsi" w:cs="Arial"/>
          <w:sz w:val="20"/>
          <w:szCs w:val="20"/>
          <w:lang w:val="en-GB"/>
        </w:rPr>
        <w:t xml:space="preserve"> </w:t>
      </w:r>
      <w:proofErr w:type="spellStart"/>
      <w:r w:rsidRPr="000E6018">
        <w:rPr>
          <w:rFonts w:asciiTheme="minorHAnsi" w:hAnsiTheme="minorHAnsi" w:cs="Arial"/>
          <w:sz w:val="20"/>
          <w:szCs w:val="20"/>
          <w:lang w:val="en-GB"/>
        </w:rPr>
        <w:t>elektronicznej</w:t>
      </w:r>
      <w:proofErr w:type="spellEnd"/>
      <w:r w:rsidRPr="000E6018">
        <w:rPr>
          <w:rFonts w:asciiTheme="minorHAnsi" w:hAnsiTheme="minorHAnsi" w:cs="Arial"/>
          <w:sz w:val="20"/>
          <w:szCs w:val="20"/>
          <w:lang w:val="en-GB"/>
        </w:rPr>
        <w:t>.</w:t>
      </w:r>
    </w:p>
    <w:p w:rsidR="000F1EBC" w:rsidRPr="007761F3" w:rsidRDefault="000F1EBC" w:rsidP="0067668D">
      <w:pPr>
        <w:ind w:right="57"/>
        <w:jc w:val="center"/>
        <w:rPr>
          <w:rFonts w:asciiTheme="minorHAnsi" w:hAnsiTheme="minorHAnsi" w:cstheme="minorHAnsi"/>
          <w:b/>
          <w:lang w:val="pl-PL"/>
        </w:rPr>
      </w:pPr>
    </w:p>
    <w:p w:rsidR="00D97BCB" w:rsidRPr="00B573B2" w:rsidRDefault="00D97BCB" w:rsidP="0067668D">
      <w:pPr>
        <w:ind w:right="57"/>
        <w:jc w:val="center"/>
        <w:rPr>
          <w:rFonts w:asciiTheme="minorHAnsi" w:hAnsiTheme="minorHAnsi" w:cstheme="minorHAnsi"/>
          <w:b/>
          <w:bCs/>
          <w:lang w:val="pl-PL"/>
        </w:rPr>
      </w:pPr>
      <w:r w:rsidRPr="00B573B2">
        <w:rPr>
          <w:rFonts w:asciiTheme="minorHAnsi" w:hAnsiTheme="minorHAnsi" w:cstheme="minorHAnsi"/>
          <w:b/>
          <w:lang w:val="pl-PL"/>
        </w:rPr>
        <w:t>§ 4</w:t>
      </w:r>
    </w:p>
    <w:p w:rsidR="00D97BCB" w:rsidRPr="00B573B2" w:rsidRDefault="002E0F1A" w:rsidP="0067668D">
      <w:pPr>
        <w:ind w:right="57"/>
        <w:jc w:val="center"/>
        <w:rPr>
          <w:rFonts w:asciiTheme="minorHAnsi" w:hAnsiTheme="minorHAnsi" w:cstheme="minorHAnsi"/>
          <w:b/>
          <w:bCs/>
          <w:lang w:val="pl-PL"/>
        </w:rPr>
      </w:pPr>
      <w:r>
        <w:rPr>
          <w:rFonts w:asciiTheme="minorHAnsi" w:hAnsiTheme="minorHAnsi" w:cstheme="minorHAnsi"/>
          <w:b/>
          <w:bCs/>
          <w:lang w:val="pl-PL"/>
        </w:rPr>
        <w:t>Kary umowne</w:t>
      </w:r>
    </w:p>
    <w:p w:rsidR="007761F3" w:rsidRPr="002228F7" w:rsidRDefault="007761F3" w:rsidP="007761F3">
      <w:pPr>
        <w:pStyle w:val="Akapitzlist"/>
        <w:numPr>
          <w:ilvl w:val="0"/>
          <w:numId w:val="18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>Strony ustanawiają odpowiedzialność za niewykonanie lub nienależyte wykonanie zobowiązań w formie kar umownych w przypadkach i wysokości określonej w ust. 2.</w:t>
      </w:r>
    </w:p>
    <w:p w:rsidR="007761F3" w:rsidRPr="002228F7" w:rsidRDefault="007761F3" w:rsidP="007761F3">
      <w:pPr>
        <w:pStyle w:val="Akapitzlist"/>
        <w:numPr>
          <w:ilvl w:val="0"/>
          <w:numId w:val="18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>Wykonawca zapłaci Zamawiającemu następujące kary umowne:</w:t>
      </w:r>
    </w:p>
    <w:p w:rsidR="007761F3" w:rsidRPr="008034DA" w:rsidRDefault="007761F3" w:rsidP="007761F3">
      <w:pPr>
        <w:pStyle w:val="Akapitzlist"/>
        <w:numPr>
          <w:ilvl w:val="1"/>
          <w:numId w:val="17"/>
        </w:numPr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8034DA">
        <w:rPr>
          <w:rFonts w:asciiTheme="minorHAnsi" w:hAnsiTheme="minorHAnsi" w:cs="Arial"/>
          <w:sz w:val="20"/>
          <w:szCs w:val="20"/>
        </w:rPr>
        <w:t xml:space="preserve">w wysokości 20% całkowitego wynagrodzenia </w:t>
      </w:r>
      <w:r>
        <w:rPr>
          <w:rFonts w:asciiTheme="minorHAnsi" w:hAnsiTheme="minorHAnsi" w:cs="Arial"/>
          <w:sz w:val="20"/>
          <w:szCs w:val="20"/>
        </w:rPr>
        <w:t>W</w:t>
      </w:r>
      <w:r w:rsidRPr="008034DA">
        <w:rPr>
          <w:rFonts w:asciiTheme="minorHAnsi" w:hAnsiTheme="minorHAnsi" w:cs="Arial"/>
          <w:sz w:val="20"/>
          <w:szCs w:val="20"/>
        </w:rPr>
        <w:t xml:space="preserve">ykonawcy, określonego w § 3 ust. 1, gdy </w:t>
      </w:r>
      <w:r>
        <w:rPr>
          <w:rFonts w:asciiTheme="minorHAnsi" w:hAnsiTheme="minorHAnsi" w:cs="Arial"/>
          <w:sz w:val="20"/>
          <w:szCs w:val="20"/>
        </w:rPr>
        <w:t>Z</w:t>
      </w:r>
      <w:r w:rsidRPr="008034DA">
        <w:rPr>
          <w:rFonts w:asciiTheme="minorHAnsi" w:hAnsiTheme="minorHAnsi" w:cs="Arial"/>
          <w:sz w:val="20"/>
          <w:szCs w:val="20"/>
        </w:rPr>
        <w:t xml:space="preserve">amawiający odstąpi od umowy z przyczyn leżących po stronie </w:t>
      </w:r>
      <w:r>
        <w:rPr>
          <w:rFonts w:asciiTheme="minorHAnsi" w:hAnsiTheme="minorHAnsi" w:cs="Arial"/>
          <w:sz w:val="20"/>
          <w:szCs w:val="20"/>
        </w:rPr>
        <w:t>W</w:t>
      </w:r>
      <w:r w:rsidRPr="008034DA">
        <w:rPr>
          <w:rFonts w:asciiTheme="minorHAnsi" w:hAnsiTheme="minorHAnsi" w:cs="Arial"/>
          <w:sz w:val="20"/>
          <w:szCs w:val="20"/>
        </w:rPr>
        <w:t xml:space="preserve">ykonawcy. Kara umowna płatna jest w terminie do 14 dni od daty otrzymania przez </w:t>
      </w:r>
      <w:r>
        <w:rPr>
          <w:rFonts w:asciiTheme="minorHAnsi" w:hAnsiTheme="minorHAnsi" w:cs="Arial"/>
          <w:sz w:val="20"/>
          <w:szCs w:val="20"/>
        </w:rPr>
        <w:t>W</w:t>
      </w:r>
      <w:r w:rsidRPr="008034DA">
        <w:rPr>
          <w:rFonts w:asciiTheme="minorHAnsi" w:hAnsiTheme="minorHAnsi" w:cs="Arial"/>
          <w:sz w:val="20"/>
          <w:szCs w:val="20"/>
        </w:rPr>
        <w:t>ykonawcę wezwania do jej zapłaty,</w:t>
      </w:r>
    </w:p>
    <w:p w:rsidR="007761F3" w:rsidRDefault="007761F3" w:rsidP="007761F3">
      <w:pPr>
        <w:pStyle w:val="Akapitzlist"/>
        <w:numPr>
          <w:ilvl w:val="1"/>
          <w:numId w:val="17"/>
        </w:numPr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8034DA">
        <w:rPr>
          <w:rFonts w:asciiTheme="minorHAnsi" w:hAnsiTheme="minorHAnsi" w:cs="Arial"/>
          <w:sz w:val="20"/>
          <w:szCs w:val="20"/>
        </w:rPr>
        <w:t xml:space="preserve">w wysokości 2% całkowitego wynagrodzenia </w:t>
      </w:r>
      <w:r>
        <w:rPr>
          <w:rFonts w:asciiTheme="minorHAnsi" w:hAnsiTheme="minorHAnsi" w:cs="Arial"/>
          <w:sz w:val="20"/>
          <w:szCs w:val="20"/>
        </w:rPr>
        <w:t>W</w:t>
      </w:r>
      <w:r w:rsidRPr="008034DA">
        <w:rPr>
          <w:rFonts w:asciiTheme="minorHAnsi" w:hAnsiTheme="minorHAnsi" w:cs="Arial"/>
          <w:sz w:val="20"/>
          <w:szCs w:val="20"/>
        </w:rPr>
        <w:t>ykonawcy</w:t>
      </w:r>
      <w:r w:rsidR="00986119">
        <w:rPr>
          <w:rFonts w:asciiTheme="minorHAnsi" w:hAnsiTheme="minorHAnsi" w:cs="Arial"/>
          <w:sz w:val="20"/>
          <w:szCs w:val="20"/>
        </w:rPr>
        <w:t>,</w:t>
      </w:r>
      <w:r w:rsidR="00986119" w:rsidRPr="00986119">
        <w:rPr>
          <w:rFonts w:asciiTheme="minorHAnsi" w:hAnsiTheme="minorHAnsi" w:cs="Arial"/>
          <w:sz w:val="20"/>
          <w:szCs w:val="20"/>
          <w:lang w:val="en-GB"/>
        </w:rPr>
        <w:t xml:space="preserve"> </w:t>
      </w:r>
      <w:proofErr w:type="spellStart"/>
      <w:r w:rsidR="00986119" w:rsidRPr="00986119">
        <w:rPr>
          <w:rFonts w:asciiTheme="minorHAnsi" w:hAnsiTheme="minorHAnsi" w:cs="Arial"/>
          <w:sz w:val="20"/>
          <w:szCs w:val="20"/>
          <w:lang w:val="en-GB"/>
        </w:rPr>
        <w:t>określonego</w:t>
      </w:r>
      <w:proofErr w:type="spellEnd"/>
      <w:r w:rsidR="00986119" w:rsidRPr="00986119">
        <w:rPr>
          <w:rFonts w:asciiTheme="minorHAnsi" w:hAnsiTheme="minorHAnsi" w:cs="Arial"/>
          <w:sz w:val="20"/>
          <w:szCs w:val="20"/>
          <w:lang w:val="en-GB"/>
        </w:rPr>
        <w:t xml:space="preserve"> w § 3 </w:t>
      </w:r>
      <w:proofErr w:type="spellStart"/>
      <w:r w:rsidR="00986119" w:rsidRPr="00986119">
        <w:rPr>
          <w:rFonts w:asciiTheme="minorHAnsi" w:hAnsiTheme="minorHAnsi" w:cs="Arial"/>
          <w:sz w:val="20"/>
          <w:szCs w:val="20"/>
          <w:lang w:val="en-GB"/>
        </w:rPr>
        <w:t>ust</w:t>
      </w:r>
      <w:proofErr w:type="spellEnd"/>
      <w:r w:rsidR="00986119" w:rsidRPr="00986119">
        <w:rPr>
          <w:rFonts w:asciiTheme="minorHAnsi" w:hAnsiTheme="minorHAnsi" w:cs="Arial"/>
          <w:sz w:val="20"/>
          <w:szCs w:val="20"/>
          <w:lang w:val="en-GB"/>
        </w:rPr>
        <w:t>. 1</w:t>
      </w:r>
      <w:r w:rsidR="00986119">
        <w:rPr>
          <w:rFonts w:asciiTheme="minorHAnsi" w:hAnsiTheme="minorHAnsi" w:cs="Arial"/>
          <w:sz w:val="20"/>
          <w:szCs w:val="20"/>
          <w:lang w:val="en-GB"/>
        </w:rPr>
        <w:t>,</w:t>
      </w:r>
      <w:r w:rsidRPr="008034DA">
        <w:rPr>
          <w:rFonts w:asciiTheme="minorHAnsi" w:hAnsiTheme="minorHAnsi" w:cs="Arial"/>
          <w:sz w:val="20"/>
          <w:szCs w:val="20"/>
        </w:rPr>
        <w:t xml:space="preserve"> za każdy dzień kalendarzowy </w:t>
      </w:r>
      <w:r>
        <w:rPr>
          <w:rFonts w:asciiTheme="minorHAnsi" w:hAnsiTheme="minorHAnsi" w:cs="Arial"/>
          <w:sz w:val="20"/>
          <w:szCs w:val="20"/>
        </w:rPr>
        <w:t>zwłoki</w:t>
      </w:r>
      <w:r w:rsidRPr="008034DA">
        <w:rPr>
          <w:rFonts w:asciiTheme="minorHAnsi" w:hAnsiTheme="minorHAnsi" w:cs="Arial"/>
          <w:sz w:val="20"/>
          <w:szCs w:val="20"/>
        </w:rPr>
        <w:t xml:space="preserve"> w realizacji przedmiotu umowy w terminie, o którym mowa w § </w:t>
      </w:r>
      <w:r w:rsidR="00986119">
        <w:rPr>
          <w:rFonts w:asciiTheme="minorHAnsi" w:hAnsiTheme="minorHAnsi" w:cs="Arial"/>
          <w:sz w:val="20"/>
          <w:szCs w:val="20"/>
        </w:rPr>
        <w:t>2</w:t>
      </w:r>
      <w:r w:rsidR="00000F78">
        <w:rPr>
          <w:rFonts w:asciiTheme="minorHAnsi" w:hAnsiTheme="minorHAnsi" w:cs="Arial"/>
          <w:sz w:val="20"/>
          <w:szCs w:val="20"/>
        </w:rPr>
        <w:t>,</w:t>
      </w:r>
    </w:p>
    <w:p w:rsidR="00000F78" w:rsidRPr="00000F78" w:rsidRDefault="00000F78" w:rsidP="00000F78">
      <w:pPr>
        <w:pStyle w:val="Akapitzlist"/>
        <w:numPr>
          <w:ilvl w:val="1"/>
          <w:numId w:val="17"/>
        </w:num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lastRenderedPageBreak/>
        <w:t>w</w:t>
      </w:r>
      <w:r w:rsidRPr="00000F78">
        <w:rPr>
          <w:rFonts w:asciiTheme="minorHAnsi" w:hAnsiTheme="minorHAnsi" w:cs="Arial"/>
          <w:sz w:val="20"/>
          <w:szCs w:val="20"/>
        </w:rPr>
        <w:t xml:space="preserve"> przypadku zwłoki w usunięciu wady w stosunku do terminów wskazanych w </w:t>
      </w:r>
      <w:r>
        <w:rPr>
          <w:rFonts w:asciiTheme="minorHAnsi" w:hAnsiTheme="minorHAnsi" w:cs="Arial"/>
          <w:sz w:val="20"/>
          <w:szCs w:val="20"/>
        </w:rPr>
        <w:t xml:space="preserve">§ 5 </w:t>
      </w:r>
      <w:r w:rsidRPr="00000F78">
        <w:rPr>
          <w:rFonts w:asciiTheme="minorHAnsi" w:hAnsiTheme="minorHAnsi" w:cs="Arial"/>
          <w:sz w:val="20"/>
          <w:szCs w:val="20"/>
        </w:rPr>
        <w:t>ust. 3 Wykonawca zobowiązuje się do zapłaty Zamawiającemu kary umownej w wysokości odpowiadającej stopie procentowej odsetek ustawowych za każdy dzień zwłoki, naliczonej od wartości brutto uszkodzonej rzeczy.</w:t>
      </w:r>
    </w:p>
    <w:p w:rsidR="007761F3" w:rsidRPr="002228F7" w:rsidRDefault="007761F3" w:rsidP="007761F3">
      <w:pPr>
        <w:pStyle w:val="Akapitzlist"/>
        <w:numPr>
          <w:ilvl w:val="0"/>
          <w:numId w:val="18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>Jeżeli na skutek niewykonania lub nienależytego wykonania części lub całości przedmiotu umowy powstanie szkoda przewyższająca zastrzeżoną karę umowną bądź szkoda powstanie z innych przyczyn niż te, dla których zastrzeżono kary umowne, Zamawiającemu przysługuje prawo do dochodzenia odszkodowa</w:t>
      </w:r>
      <w:r>
        <w:rPr>
          <w:rFonts w:asciiTheme="minorHAnsi" w:hAnsiTheme="minorHAnsi" w:cs="Arial"/>
          <w:sz w:val="20"/>
          <w:szCs w:val="20"/>
        </w:rPr>
        <w:t>nia</w:t>
      </w:r>
      <w:r w:rsidRPr="002228F7">
        <w:rPr>
          <w:rFonts w:asciiTheme="minorHAnsi" w:hAnsiTheme="minorHAnsi" w:cs="Arial"/>
          <w:sz w:val="20"/>
          <w:szCs w:val="20"/>
        </w:rPr>
        <w:t xml:space="preserve"> uzupełniaj</w:t>
      </w:r>
      <w:r>
        <w:rPr>
          <w:rFonts w:asciiTheme="minorHAnsi" w:hAnsiTheme="minorHAnsi" w:cs="Arial"/>
          <w:sz w:val="20"/>
          <w:szCs w:val="20"/>
        </w:rPr>
        <w:t>ącego według przepisów ogólnych</w:t>
      </w:r>
      <w:r w:rsidRPr="002228F7">
        <w:rPr>
          <w:rFonts w:asciiTheme="minorHAnsi" w:hAnsiTheme="minorHAnsi" w:cs="Arial"/>
          <w:sz w:val="20"/>
          <w:szCs w:val="20"/>
        </w:rPr>
        <w:t>, jeżeli kara nie rekompensowałaby strat spowodowanych z winy Wykonawcy.</w:t>
      </w:r>
    </w:p>
    <w:p w:rsidR="007761F3" w:rsidRPr="002228F7" w:rsidRDefault="007761F3" w:rsidP="007761F3">
      <w:pPr>
        <w:pStyle w:val="Akapitzlist"/>
        <w:numPr>
          <w:ilvl w:val="0"/>
          <w:numId w:val="18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>Zapłata kar umownych, o których mowa w ust. 2 nie zwalnia Wykonawcy od obowiązku wykonania umowy.</w:t>
      </w:r>
    </w:p>
    <w:p w:rsidR="007761F3" w:rsidRPr="002228F7" w:rsidRDefault="007761F3" w:rsidP="007761F3">
      <w:pPr>
        <w:pStyle w:val="Akapitzlist"/>
        <w:numPr>
          <w:ilvl w:val="0"/>
          <w:numId w:val="18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>Zamawiający ma prawo do pomniejszenia wartości wynagrodzenia za wykonanie przedmiotu umowy o wartość naliczonych ka</w:t>
      </w:r>
      <w:r>
        <w:rPr>
          <w:rFonts w:asciiTheme="minorHAnsi" w:hAnsiTheme="minorHAnsi" w:cs="Arial"/>
          <w:sz w:val="20"/>
          <w:szCs w:val="20"/>
        </w:rPr>
        <w:t>r i potrącenia ich z wynagrodzenia Wykonawcy</w:t>
      </w:r>
      <w:r w:rsidR="00986119">
        <w:rPr>
          <w:rFonts w:asciiTheme="minorHAnsi" w:hAnsiTheme="minorHAnsi" w:cs="Arial"/>
          <w:sz w:val="20"/>
          <w:szCs w:val="20"/>
        </w:rPr>
        <w:t>, na co Wykonawca wyraża zgodę.</w:t>
      </w:r>
    </w:p>
    <w:p w:rsidR="000F1EBC" w:rsidRPr="00B573B2" w:rsidRDefault="000F1EBC" w:rsidP="00986119">
      <w:pPr>
        <w:ind w:right="57"/>
        <w:rPr>
          <w:rFonts w:asciiTheme="minorHAnsi" w:hAnsiTheme="minorHAnsi" w:cstheme="minorHAnsi"/>
          <w:lang w:val="pl-PL"/>
        </w:rPr>
      </w:pPr>
    </w:p>
    <w:p w:rsidR="00E21D57" w:rsidRPr="00B573B2" w:rsidRDefault="00D97BCB" w:rsidP="0067668D">
      <w:pPr>
        <w:ind w:right="57"/>
        <w:jc w:val="center"/>
        <w:rPr>
          <w:rFonts w:asciiTheme="minorHAnsi" w:hAnsiTheme="minorHAnsi" w:cstheme="minorHAnsi"/>
          <w:b/>
          <w:lang w:val="pl-PL"/>
        </w:rPr>
      </w:pPr>
      <w:r w:rsidRPr="00B573B2">
        <w:rPr>
          <w:rFonts w:asciiTheme="minorHAnsi" w:hAnsiTheme="minorHAnsi" w:cstheme="minorHAnsi"/>
          <w:b/>
          <w:lang w:val="pl-PL"/>
        </w:rPr>
        <w:t>§ 5</w:t>
      </w:r>
    </w:p>
    <w:p w:rsidR="00D97BCB" w:rsidRPr="00B573B2" w:rsidRDefault="00D97BCB" w:rsidP="0067668D">
      <w:pPr>
        <w:ind w:right="57"/>
        <w:jc w:val="center"/>
        <w:rPr>
          <w:rFonts w:asciiTheme="minorHAnsi" w:hAnsiTheme="minorHAnsi" w:cstheme="minorHAnsi"/>
          <w:b/>
          <w:lang w:val="pl-PL"/>
        </w:rPr>
      </w:pPr>
      <w:r w:rsidRPr="00B573B2">
        <w:rPr>
          <w:rFonts w:asciiTheme="minorHAnsi" w:hAnsiTheme="minorHAnsi" w:cstheme="minorHAnsi"/>
          <w:b/>
          <w:lang w:val="pl-PL"/>
        </w:rPr>
        <w:t>Gwarancja</w:t>
      </w:r>
    </w:p>
    <w:p w:rsidR="009763F6" w:rsidRPr="00B573B2" w:rsidRDefault="0059630E" w:rsidP="009763F6">
      <w:pPr>
        <w:numPr>
          <w:ilvl w:val="0"/>
          <w:numId w:val="13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Wykonawca</w:t>
      </w:r>
      <w:r w:rsidR="00E21D57" w:rsidRPr="00B573B2">
        <w:rPr>
          <w:rFonts w:asciiTheme="minorHAnsi" w:hAnsiTheme="minorHAnsi" w:cstheme="minorHAnsi"/>
          <w:lang w:val="pl-PL"/>
        </w:rPr>
        <w:t xml:space="preserve"> udziela </w:t>
      </w:r>
      <w:r w:rsidR="00986119">
        <w:rPr>
          <w:rFonts w:asciiTheme="minorHAnsi" w:hAnsiTheme="minorHAnsi" w:cstheme="minorHAnsi"/>
          <w:lang w:val="pl-PL"/>
        </w:rPr>
        <w:t>Zamawiającemu</w:t>
      </w:r>
      <w:r w:rsidR="00E21D57" w:rsidRPr="00B573B2">
        <w:rPr>
          <w:rFonts w:asciiTheme="minorHAnsi" w:hAnsiTheme="minorHAnsi" w:cstheme="minorHAnsi"/>
          <w:lang w:val="pl-PL"/>
        </w:rPr>
        <w:t xml:space="preserve"> </w:t>
      </w:r>
      <w:r w:rsidR="006D097E">
        <w:rPr>
          <w:rFonts w:asciiTheme="minorHAnsi" w:hAnsiTheme="minorHAnsi" w:cstheme="minorHAnsi"/>
          <w:lang w:val="pl-PL"/>
        </w:rPr>
        <w:t>minimum 2-letniej</w:t>
      </w:r>
      <w:r w:rsidR="001E40AF">
        <w:rPr>
          <w:rFonts w:asciiTheme="minorHAnsi" w:hAnsiTheme="minorHAnsi" w:cstheme="minorHAnsi"/>
          <w:lang w:val="pl-PL"/>
        </w:rPr>
        <w:t xml:space="preserve"> gwarancji</w:t>
      </w:r>
      <w:r w:rsidR="00755609" w:rsidRPr="00755609">
        <w:rPr>
          <w:rFonts w:asciiTheme="minorHAnsi" w:hAnsiTheme="minorHAnsi" w:cstheme="minorHAnsi"/>
          <w:lang w:val="pl-PL"/>
        </w:rPr>
        <w:t xml:space="preserve"> </w:t>
      </w:r>
      <w:r w:rsidR="00755609">
        <w:rPr>
          <w:rFonts w:asciiTheme="minorHAnsi" w:hAnsiTheme="minorHAnsi" w:cstheme="minorHAnsi"/>
          <w:lang w:val="pl-PL"/>
        </w:rPr>
        <w:t>na meble</w:t>
      </w:r>
      <w:r w:rsidR="001E40AF">
        <w:rPr>
          <w:rFonts w:asciiTheme="minorHAnsi" w:hAnsiTheme="minorHAnsi" w:cstheme="minorHAnsi"/>
          <w:lang w:val="pl-PL"/>
        </w:rPr>
        <w:t xml:space="preserve">, licząc od daty </w:t>
      </w:r>
      <w:proofErr w:type="spellStart"/>
      <w:r w:rsidR="001E40AF" w:rsidRPr="001E40AF">
        <w:rPr>
          <w:rFonts w:asciiTheme="minorHAnsi" w:hAnsiTheme="minorHAnsi" w:cstheme="minorHAnsi"/>
          <w:lang w:val="pl-PL"/>
        </w:rPr>
        <w:t>potwierdzi</w:t>
      </w:r>
      <w:r w:rsidR="001E40AF">
        <w:rPr>
          <w:rFonts w:asciiTheme="minorHAnsi" w:hAnsiTheme="minorHAnsi" w:cstheme="minorHAnsi"/>
          <w:lang w:val="pl-PL"/>
        </w:rPr>
        <w:t>enia</w:t>
      </w:r>
      <w:proofErr w:type="spellEnd"/>
      <w:r w:rsidR="001E40AF" w:rsidRPr="001E40AF">
        <w:rPr>
          <w:rFonts w:asciiTheme="minorHAnsi" w:hAnsiTheme="minorHAnsi" w:cstheme="minorHAnsi"/>
          <w:lang w:val="pl-PL"/>
        </w:rPr>
        <w:t xml:space="preserve"> </w:t>
      </w:r>
      <w:r w:rsidR="001E40AF" w:rsidRPr="00B573B2">
        <w:rPr>
          <w:rFonts w:asciiTheme="minorHAnsi" w:hAnsiTheme="minorHAnsi" w:cstheme="minorHAnsi"/>
          <w:lang w:val="pl-PL"/>
        </w:rPr>
        <w:t xml:space="preserve">przez </w:t>
      </w:r>
      <w:r w:rsidR="001E40AF">
        <w:rPr>
          <w:rFonts w:asciiTheme="minorHAnsi" w:hAnsiTheme="minorHAnsi" w:cstheme="minorHAnsi"/>
          <w:lang w:val="pl-PL"/>
        </w:rPr>
        <w:t>Zamawiającego</w:t>
      </w:r>
      <w:r w:rsidR="001E40AF" w:rsidRPr="001E40AF">
        <w:rPr>
          <w:rFonts w:asciiTheme="minorHAnsi" w:hAnsiTheme="minorHAnsi" w:cstheme="minorHAnsi"/>
          <w:lang w:val="pl-PL"/>
        </w:rPr>
        <w:t xml:space="preserve"> wykonani</w:t>
      </w:r>
      <w:r w:rsidR="001E40AF">
        <w:rPr>
          <w:rFonts w:asciiTheme="minorHAnsi" w:hAnsiTheme="minorHAnsi" w:cstheme="minorHAnsi"/>
          <w:lang w:val="pl-PL"/>
        </w:rPr>
        <w:t>a</w:t>
      </w:r>
      <w:r w:rsidR="001E40AF" w:rsidRPr="001E40AF">
        <w:rPr>
          <w:rFonts w:asciiTheme="minorHAnsi" w:hAnsiTheme="minorHAnsi" w:cstheme="minorHAnsi"/>
          <w:lang w:val="pl-PL"/>
        </w:rPr>
        <w:t xml:space="preserve"> przedmiotu umowy na protokole zdawczo-odbiorczym</w:t>
      </w:r>
      <w:r w:rsidR="00E452D6" w:rsidRPr="00B573B2">
        <w:rPr>
          <w:rFonts w:asciiTheme="minorHAnsi" w:hAnsiTheme="minorHAnsi" w:cstheme="minorHAnsi"/>
          <w:lang w:val="pl-PL"/>
        </w:rPr>
        <w:t>,</w:t>
      </w:r>
      <w:r w:rsidR="00E21D57" w:rsidRPr="00B573B2">
        <w:rPr>
          <w:rFonts w:asciiTheme="minorHAnsi" w:hAnsiTheme="minorHAnsi" w:cstheme="minorHAnsi"/>
          <w:lang w:val="pl-PL"/>
        </w:rPr>
        <w:t xml:space="preserve"> z</w:t>
      </w:r>
      <w:r w:rsidR="006D097E">
        <w:rPr>
          <w:rFonts w:asciiTheme="minorHAnsi" w:hAnsiTheme="minorHAnsi" w:cstheme="minorHAnsi"/>
          <w:lang w:val="pl-PL"/>
        </w:rPr>
        <w:t xml:space="preserve"> </w:t>
      </w:r>
      <w:r w:rsidR="00E21D57" w:rsidRPr="00B573B2">
        <w:rPr>
          <w:rFonts w:asciiTheme="minorHAnsi" w:hAnsiTheme="minorHAnsi" w:cstheme="minorHAnsi"/>
          <w:lang w:val="pl-PL"/>
        </w:rPr>
        <w:t xml:space="preserve">zastrzeżeniem, że meble </w:t>
      </w:r>
      <w:r w:rsidR="00701F2B" w:rsidRPr="00B573B2">
        <w:rPr>
          <w:rFonts w:asciiTheme="minorHAnsi" w:hAnsiTheme="minorHAnsi" w:cstheme="minorHAnsi"/>
          <w:lang w:val="pl-PL"/>
        </w:rPr>
        <w:t>są prawidłowo</w:t>
      </w:r>
      <w:r w:rsidR="00E21D57" w:rsidRPr="00B573B2">
        <w:rPr>
          <w:rFonts w:asciiTheme="minorHAnsi" w:hAnsiTheme="minorHAnsi" w:cstheme="minorHAnsi"/>
          <w:lang w:val="pl-PL"/>
        </w:rPr>
        <w:t xml:space="preserve"> eksploatowane. W dniu zakończenia montażu </w:t>
      </w:r>
      <w:r>
        <w:rPr>
          <w:rFonts w:asciiTheme="minorHAnsi" w:hAnsiTheme="minorHAnsi" w:cstheme="minorHAnsi"/>
          <w:lang w:val="pl-PL"/>
        </w:rPr>
        <w:t>Wykonawca</w:t>
      </w:r>
      <w:r w:rsidR="00E21D57" w:rsidRPr="00B573B2">
        <w:rPr>
          <w:rFonts w:asciiTheme="minorHAnsi" w:hAnsiTheme="minorHAnsi" w:cstheme="minorHAnsi"/>
          <w:lang w:val="pl-PL"/>
        </w:rPr>
        <w:t xml:space="preserve"> dostarczy </w:t>
      </w:r>
      <w:r w:rsidR="00986119" w:rsidRPr="00986119">
        <w:rPr>
          <w:rFonts w:asciiTheme="minorHAnsi" w:hAnsiTheme="minorHAnsi" w:cstheme="minorHAnsi"/>
          <w:lang w:val="pl-PL"/>
        </w:rPr>
        <w:t>Zamawiającemu</w:t>
      </w:r>
      <w:r w:rsidR="00E21D57" w:rsidRPr="00B573B2">
        <w:rPr>
          <w:rFonts w:asciiTheme="minorHAnsi" w:hAnsiTheme="minorHAnsi" w:cstheme="minorHAnsi"/>
          <w:lang w:val="pl-PL"/>
        </w:rPr>
        <w:t xml:space="preserve"> instrukcję </w:t>
      </w:r>
      <w:r w:rsidR="009763F6" w:rsidRPr="00B573B2">
        <w:rPr>
          <w:rFonts w:asciiTheme="minorHAnsi" w:hAnsiTheme="minorHAnsi" w:cstheme="minorHAnsi"/>
          <w:lang w:val="pl-PL"/>
        </w:rPr>
        <w:t>prawidłowego użytkowania mebli.</w:t>
      </w:r>
    </w:p>
    <w:p w:rsidR="009763F6" w:rsidRPr="00B573B2" w:rsidRDefault="00736359" w:rsidP="009763F6">
      <w:pPr>
        <w:numPr>
          <w:ilvl w:val="0"/>
          <w:numId w:val="13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 xml:space="preserve">W okresie gwarancji, o którym mowa w ust. 1 </w:t>
      </w:r>
      <w:r w:rsidR="001E40AF" w:rsidRPr="001E40AF">
        <w:rPr>
          <w:rFonts w:asciiTheme="minorHAnsi" w:hAnsiTheme="minorHAnsi" w:cstheme="minorHAnsi"/>
          <w:lang w:val="pl-PL"/>
        </w:rPr>
        <w:t>Zamawiającemu</w:t>
      </w:r>
      <w:r w:rsidRPr="00B573B2">
        <w:rPr>
          <w:rFonts w:asciiTheme="minorHAnsi" w:hAnsiTheme="minorHAnsi" w:cstheme="minorHAnsi"/>
          <w:lang w:val="pl-PL"/>
        </w:rPr>
        <w:t xml:space="preserve"> przysługuje prawo domagania się usunięcia wady fizycznej rzeczy lub </w:t>
      </w:r>
      <w:r w:rsidR="00755609">
        <w:rPr>
          <w:rFonts w:asciiTheme="minorHAnsi" w:hAnsiTheme="minorHAnsi" w:cstheme="minorHAnsi"/>
          <w:lang w:val="pl-PL"/>
        </w:rPr>
        <w:t xml:space="preserve">prawo </w:t>
      </w:r>
      <w:r w:rsidRPr="00B573B2">
        <w:rPr>
          <w:rFonts w:asciiTheme="minorHAnsi" w:hAnsiTheme="minorHAnsi" w:cstheme="minorHAnsi"/>
          <w:lang w:val="pl-PL"/>
        </w:rPr>
        <w:t>do dostarczenia rzeczy wolnej od wad.</w:t>
      </w:r>
    </w:p>
    <w:p w:rsidR="009763F6" w:rsidRPr="00B573B2" w:rsidRDefault="00736359" w:rsidP="009763F6">
      <w:pPr>
        <w:numPr>
          <w:ilvl w:val="0"/>
          <w:numId w:val="13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>Czas reakcji na zgłoszenie wady</w:t>
      </w:r>
      <w:r w:rsidR="000E2BC4" w:rsidRPr="00B573B2">
        <w:rPr>
          <w:rFonts w:asciiTheme="minorHAnsi" w:hAnsiTheme="minorHAnsi" w:cstheme="minorHAnsi"/>
          <w:lang w:val="pl-PL"/>
        </w:rPr>
        <w:t xml:space="preserve"> wynosi 5 dni kalendarzowych od dnia jej zgłoszenia</w:t>
      </w:r>
      <w:r w:rsidR="001E40AF">
        <w:rPr>
          <w:rFonts w:asciiTheme="minorHAnsi" w:hAnsiTheme="minorHAnsi" w:cstheme="minorHAnsi"/>
          <w:lang w:val="pl-PL"/>
        </w:rPr>
        <w:t>,</w:t>
      </w:r>
      <w:r w:rsidR="000E2BC4" w:rsidRPr="00B573B2">
        <w:rPr>
          <w:rFonts w:asciiTheme="minorHAnsi" w:hAnsiTheme="minorHAnsi" w:cstheme="minorHAnsi"/>
          <w:lang w:val="pl-PL"/>
        </w:rPr>
        <w:t xml:space="preserve"> a termin usunięcia wady wynosi 14 dni kalendarzowych od dnia jej zgłoszenia.</w:t>
      </w:r>
    </w:p>
    <w:p w:rsidR="009763F6" w:rsidRPr="00B573B2" w:rsidRDefault="000E2BC4" w:rsidP="009763F6">
      <w:pPr>
        <w:numPr>
          <w:ilvl w:val="0"/>
          <w:numId w:val="13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 xml:space="preserve">Koszty związane z odebraniem wadliwej rzeczy i dostarczeniem rzeczy po dokonaniu naprawy lub wymiany ponosi </w:t>
      </w:r>
      <w:r w:rsidR="0059630E">
        <w:rPr>
          <w:rFonts w:asciiTheme="minorHAnsi" w:hAnsiTheme="minorHAnsi" w:cstheme="minorHAnsi"/>
          <w:lang w:val="pl-PL"/>
        </w:rPr>
        <w:t>Wykonawca</w:t>
      </w:r>
      <w:r w:rsidRPr="00B573B2">
        <w:rPr>
          <w:rFonts w:asciiTheme="minorHAnsi" w:hAnsiTheme="minorHAnsi" w:cstheme="minorHAnsi"/>
          <w:lang w:val="pl-PL"/>
        </w:rPr>
        <w:t>.</w:t>
      </w:r>
    </w:p>
    <w:p w:rsidR="00E21D57" w:rsidRPr="00B573B2" w:rsidRDefault="00E21D57" w:rsidP="0067668D">
      <w:pPr>
        <w:ind w:right="57"/>
        <w:jc w:val="both"/>
        <w:rPr>
          <w:rFonts w:asciiTheme="minorHAnsi" w:hAnsiTheme="minorHAnsi" w:cstheme="minorHAnsi"/>
          <w:lang w:val="pl-PL"/>
        </w:rPr>
      </w:pPr>
    </w:p>
    <w:p w:rsidR="00E21D57" w:rsidRPr="00B573B2" w:rsidRDefault="00D97BCB" w:rsidP="0067668D">
      <w:pPr>
        <w:ind w:right="57"/>
        <w:jc w:val="center"/>
        <w:rPr>
          <w:rFonts w:asciiTheme="minorHAnsi" w:hAnsiTheme="minorHAnsi" w:cstheme="minorHAnsi"/>
          <w:b/>
          <w:lang w:val="pl-PL"/>
        </w:rPr>
      </w:pPr>
      <w:r w:rsidRPr="00B573B2">
        <w:rPr>
          <w:rFonts w:asciiTheme="minorHAnsi" w:hAnsiTheme="minorHAnsi" w:cstheme="minorHAnsi"/>
          <w:b/>
          <w:lang w:val="pl-PL"/>
        </w:rPr>
        <w:t>§ 6</w:t>
      </w:r>
    </w:p>
    <w:p w:rsidR="00FB2577" w:rsidRPr="00B573B2" w:rsidRDefault="00FB2577" w:rsidP="0067668D">
      <w:pPr>
        <w:ind w:right="57"/>
        <w:jc w:val="center"/>
        <w:rPr>
          <w:rFonts w:asciiTheme="minorHAnsi" w:hAnsiTheme="minorHAnsi" w:cstheme="minorHAnsi"/>
          <w:b/>
          <w:bCs/>
          <w:lang w:val="pl-PL"/>
        </w:rPr>
      </w:pPr>
      <w:r w:rsidRPr="00B573B2">
        <w:rPr>
          <w:rFonts w:asciiTheme="minorHAnsi" w:hAnsiTheme="minorHAnsi" w:cstheme="minorHAnsi"/>
          <w:b/>
          <w:bCs/>
          <w:lang w:val="pl-PL"/>
        </w:rPr>
        <w:t>Siła wyższa</w:t>
      </w:r>
    </w:p>
    <w:p w:rsidR="00BF0F25" w:rsidRPr="00B573B2" w:rsidRDefault="00FB2577" w:rsidP="00BF0F25">
      <w:pPr>
        <w:numPr>
          <w:ilvl w:val="0"/>
          <w:numId w:val="14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 xml:space="preserve">Strony nie odpowiadają za </w:t>
      </w:r>
      <w:r w:rsidR="00F54FD8" w:rsidRPr="00B573B2">
        <w:rPr>
          <w:rFonts w:asciiTheme="minorHAnsi" w:hAnsiTheme="minorHAnsi" w:cstheme="minorHAnsi"/>
          <w:lang w:val="pl-PL"/>
        </w:rPr>
        <w:t xml:space="preserve">niewykonanie </w:t>
      </w:r>
      <w:r w:rsidR="00736359" w:rsidRPr="00B573B2">
        <w:rPr>
          <w:rFonts w:asciiTheme="minorHAnsi" w:hAnsiTheme="minorHAnsi" w:cstheme="minorHAnsi"/>
          <w:lang w:val="pl-PL"/>
        </w:rPr>
        <w:t xml:space="preserve">lub nienależyte wykonanie </w:t>
      </w:r>
      <w:r w:rsidR="00F54FD8" w:rsidRPr="00B573B2">
        <w:rPr>
          <w:rFonts w:asciiTheme="minorHAnsi" w:hAnsiTheme="minorHAnsi" w:cstheme="minorHAnsi"/>
          <w:lang w:val="pl-PL"/>
        </w:rPr>
        <w:t>zobowi</w:t>
      </w:r>
      <w:r w:rsidR="00F734CC" w:rsidRPr="00B573B2">
        <w:rPr>
          <w:rFonts w:asciiTheme="minorHAnsi" w:hAnsiTheme="minorHAnsi" w:cstheme="minorHAnsi"/>
          <w:lang w:val="pl-PL"/>
        </w:rPr>
        <w:t>ą</w:t>
      </w:r>
      <w:r w:rsidR="00F54FD8" w:rsidRPr="00B573B2">
        <w:rPr>
          <w:rFonts w:asciiTheme="minorHAnsi" w:hAnsiTheme="minorHAnsi" w:cstheme="minorHAnsi"/>
          <w:lang w:val="pl-PL"/>
        </w:rPr>
        <w:t xml:space="preserve">zań umownych spowodowane siłą wyższą, to jest </w:t>
      </w:r>
      <w:r w:rsidR="00736359" w:rsidRPr="00B573B2">
        <w:rPr>
          <w:rFonts w:asciiTheme="minorHAnsi" w:hAnsiTheme="minorHAnsi" w:cstheme="minorHAnsi"/>
          <w:lang w:val="pl-PL"/>
        </w:rPr>
        <w:t xml:space="preserve">przez okoliczności nadzwyczajne, nieprzewidywalne, lub też niemożliwe do uniknięcia mimo możliwości ich przewidzenia, w szczególności: </w:t>
      </w:r>
      <w:r w:rsidR="00F54FD8" w:rsidRPr="00B573B2">
        <w:rPr>
          <w:rFonts w:asciiTheme="minorHAnsi" w:hAnsiTheme="minorHAnsi" w:cstheme="minorHAnsi"/>
          <w:lang w:val="pl-PL"/>
        </w:rPr>
        <w:t xml:space="preserve">klęski żywiołowe, </w:t>
      </w:r>
      <w:r w:rsidR="00736359" w:rsidRPr="00B573B2">
        <w:rPr>
          <w:rFonts w:asciiTheme="minorHAnsi" w:hAnsiTheme="minorHAnsi" w:cstheme="minorHAnsi"/>
          <w:lang w:val="pl-PL"/>
        </w:rPr>
        <w:t xml:space="preserve">katastrofy, </w:t>
      </w:r>
      <w:r w:rsidR="00F54FD8" w:rsidRPr="00B573B2">
        <w:rPr>
          <w:rFonts w:asciiTheme="minorHAnsi" w:hAnsiTheme="minorHAnsi" w:cstheme="minorHAnsi"/>
          <w:lang w:val="pl-PL"/>
        </w:rPr>
        <w:t xml:space="preserve">epidemie, strajki, </w:t>
      </w:r>
      <w:r w:rsidR="00736359" w:rsidRPr="00B573B2">
        <w:rPr>
          <w:rFonts w:asciiTheme="minorHAnsi" w:hAnsiTheme="minorHAnsi" w:cstheme="minorHAnsi"/>
          <w:lang w:val="pl-PL"/>
        </w:rPr>
        <w:t xml:space="preserve">zamieszki, </w:t>
      </w:r>
      <w:r w:rsidR="00F54FD8" w:rsidRPr="00B573B2">
        <w:rPr>
          <w:rFonts w:asciiTheme="minorHAnsi" w:hAnsiTheme="minorHAnsi" w:cstheme="minorHAnsi"/>
          <w:lang w:val="pl-PL"/>
        </w:rPr>
        <w:t xml:space="preserve">blokady dróg, </w:t>
      </w:r>
      <w:r w:rsidR="00736359" w:rsidRPr="00B573B2">
        <w:rPr>
          <w:rFonts w:asciiTheme="minorHAnsi" w:hAnsiTheme="minorHAnsi" w:cstheme="minorHAnsi"/>
          <w:lang w:val="pl-PL"/>
        </w:rPr>
        <w:t>stany nadzwyczajne, zarządzenia lub akty organów państwa.</w:t>
      </w:r>
    </w:p>
    <w:p w:rsidR="00BF0F25" w:rsidRPr="00B573B2" w:rsidRDefault="00736359" w:rsidP="00BF0F25">
      <w:pPr>
        <w:numPr>
          <w:ilvl w:val="0"/>
          <w:numId w:val="14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>Terminy wykonania zobowiązań wynikających z umowy, w tym czasu reakcji, ulegają przedłużen</w:t>
      </w:r>
      <w:r w:rsidR="00000F78">
        <w:rPr>
          <w:rFonts w:asciiTheme="minorHAnsi" w:hAnsiTheme="minorHAnsi" w:cstheme="minorHAnsi"/>
          <w:lang w:val="pl-PL"/>
        </w:rPr>
        <w:t>iu o czas trwania siły wyższej.</w:t>
      </w:r>
    </w:p>
    <w:p w:rsidR="00736359" w:rsidRPr="00B573B2" w:rsidRDefault="00736359" w:rsidP="00BF0F25">
      <w:pPr>
        <w:numPr>
          <w:ilvl w:val="0"/>
          <w:numId w:val="14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 xml:space="preserve">W przypadku zaistnienia zdarzenia siły wyższej, Strona, która na skutek siły wyższej nie może należycie wykonać zobowiązań wynikających z umowy, zawiadomi niezwłocznie drugą Stronę o zaistnieniu siły wyższej, jednocześnie określając jej wpływ na wykonanie zobowiązań. Po zawiadomieniu, Strony będą współdziałać </w:t>
      </w:r>
      <w:r w:rsidR="00000F78">
        <w:rPr>
          <w:rFonts w:asciiTheme="minorHAnsi" w:hAnsiTheme="minorHAnsi" w:cstheme="minorHAnsi"/>
          <w:lang w:val="pl-PL"/>
        </w:rPr>
        <w:br/>
      </w:r>
      <w:r w:rsidRPr="00B573B2">
        <w:rPr>
          <w:rFonts w:asciiTheme="minorHAnsi" w:hAnsiTheme="minorHAnsi" w:cstheme="minorHAnsi"/>
          <w:lang w:val="pl-PL"/>
        </w:rPr>
        <w:t>w dobrej wierze w celu wywiązania się ze zobowiązań w stopniu, w jakim jest to praktycznie możliwe oraz będą poszukiwać wszelkich sensownych alternatywnych środków działania, możliwych mimo zaistnienia</w:t>
      </w:r>
      <w:r w:rsidR="00000F78">
        <w:rPr>
          <w:rFonts w:asciiTheme="minorHAnsi" w:hAnsiTheme="minorHAnsi" w:cstheme="minorHAnsi"/>
          <w:lang w:val="pl-PL"/>
        </w:rPr>
        <w:t xml:space="preserve"> okoliczności siły wyższej.</w:t>
      </w:r>
    </w:p>
    <w:p w:rsidR="000F1EBC" w:rsidRPr="00B573B2" w:rsidRDefault="000F1EBC" w:rsidP="0067668D">
      <w:pPr>
        <w:ind w:right="57"/>
        <w:jc w:val="center"/>
        <w:rPr>
          <w:rFonts w:asciiTheme="minorHAnsi" w:hAnsiTheme="minorHAnsi" w:cstheme="minorHAnsi"/>
          <w:b/>
          <w:lang w:val="pl-PL"/>
        </w:rPr>
      </w:pPr>
    </w:p>
    <w:p w:rsidR="00310B54" w:rsidRDefault="00310B54" w:rsidP="00310B54">
      <w:pPr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§ 7</w:t>
      </w:r>
    </w:p>
    <w:p w:rsidR="00000F78" w:rsidRDefault="00000F78" w:rsidP="00000F78">
      <w:pPr>
        <w:numPr>
          <w:ilvl w:val="0"/>
          <w:numId w:val="20"/>
        </w:numPr>
        <w:ind w:left="284" w:hanging="284"/>
        <w:jc w:val="both"/>
        <w:rPr>
          <w:rFonts w:asciiTheme="minorHAnsi" w:hAnsiTheme="minorHAnsi" w:cs="Arial"/>
        </w:rPr>
      </w:pPr>
      <w:proofErr w:type="spellStart"/>
      <w:r w:rsidRPr="00AC63D0">
        <w:rPr>
          <w:rFonts w:asciiTheme="minorHAnsi" w:hAnsiTheme="minorHAnsi" w:cs="Arial"/>
        </w:rPr>
        <w:t>Administratorem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danych</w:t>
      </w:r>
      <w:proofErr w:type="spellEnd"/>
      <w:r w:rsidRPr="00AC63D0">
        <w:rPr>
          <w:rFonts w:asciiTheme="minorHAnsi" w:hAnsiTheme="minorHAnsi" w:cs="Arial"/>
        </w:rPr>
        <w:t xml:space="preserve"> jest </w:t>
      </w:r>
      <w:proofErr w:type="spellStart"/>
      <w:r w:rsidRPr="00AC63D0">
        <w:rPr>
          <w:rFonts w:asciiTheme="minorHAnsi" w:hAnsiTheme="minorHAnsi" w:cs="Arial"/>
        </w:rPr>
        <w:t>Okręgowa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Komisja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Egzaminacyjna</w:t>
      </w:r>
      <w:proofErr w:type="spellEnd"/>
      <w:r w:rsidRPr="00AC63D0">
        <w:rPr>
          <w:rFonts w:asciiTheme="minorHAnsi" w:hAnsiTheme="minorHAnsi" w:cs="Arial"/>
        </w:rPr>
        <w:t xml:space="preserve"> we </w:t>
      </w:r>
      <w:proofErr w:type="spellStart"/>
      <w:r w:rsidRPr="00AC63D0">
        <w:rPr>
          <w:rFonts w:asciiTheme="minorHAnsi" w:hAnsiTheme="minorHAnsi" w:cs="Arial"/>
        </w:rPr>
        <w:t>Wrocławiu</w:t>
      </w:r>
      <w:proofErr w:type="spellEnd"/>
      <w:r w:rsidRPr="00AC63D0">
        <w:rPr>
          <w:rFonts w:asciiTheme="minorHAnsi" w:hAnsiTheme="minorHAnsi" w:cs="Arial"/>
        </w:rPr>
        <w:t xml:space="preserve">, ul. </w:t>
      </w:r>
      <w:proofErr w:type="spellStart"/>
      <w:r w:rsidRPr="00AC63D0">
        <w:rPr>
          <w:rFonts w:asciiTheme="minorHAnsi" w:hAnsiTheme="minorHAnsi" w:cs="Arial"/>
        </w:rPr>
        <w:t>Zielińskiego</w:t>
      </w:r>
      <w:proofErr w:type="spellEnd"/>
      <w:r w:rsidRPr="00AC63D0">
        <w:rPr>
          <w:rFonts w:asciiTheme="minorHAnsi" w:hAnsiTheme="minorHAnsi" w:cs="Arial"/>
        </w:rPr>
        <w:t xml:space="preserve"> 57, 53-533 </w:t>
      </w:r>
      <w:proofErr w:type="spellStart"/>
      <w:r w:rsidRPr="00AC63D0">
        <w:rPr>
          <w:rFonts w:asciiTheme="minorHAnsi" w:hAnsiTheme="minorHAnsi" w:cs="Arial"/>
        </w:rPr>
        <w:t>Wrocław</w:t>
      </w:r>
      <w:proofErr w:type="spellEnd"/>
      <w:r w:rsidRPr="00AC63D0">
        <w:rPr>
          <w:rFonts w:asciiTheme="minorHAnsi" w:hAnsiTheme="minorHAnsi" w:cs="Arial"/>
        </w:rPr>
        <w:t xml:space="preserve">. Dane </w:t>
      </w:r>
      <w:proofErr w:type="spellStart"/>
      <w:r w:rsidRPr="00AC63D0">
        <w:rPr>
          <w:rFonts w:asciiTheme="minorHAnsi" w:hAnsiTheme="minorHAnsi" w:cs="Arial"/>
        </w:rPr>
        <w:t>kontaktowe</w:t>
      </w:r>
      <w:proofErr w:type="spellEnd"/>
      <w:r w:rsidRPr="00AC63D0">
        <w:rPr>
          <w:rFonts w:asciiTheme="minorHAnsi" w:hAnsiTheme="minorHAnsi" w:cs="Arial"/>
        </w:rPr>
        <w:t xml:space="preserve"> do </w:t>
      </w:r>
      <w:proofErr w:type="spellStart"/>
      <w:r w:rsidRPr="00AC63D0">
        <w:rPr>
          <w:rFonts w:asciiTheme="minorHAnsi" w:hAnsiTheme="minorHAnsi" w:cs="Arial"/>
        </w:rPr>
        <w:t>naszego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inspektora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ochrony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danych</w:t>
      </w:r>
      <w:proofErr w:type="spellEnd"/>
      <w:r w:rsidRPr="00AC63D0">
        <w:rPr>
          <w:rFonts w:asciiTheme="minorHAnsi" w:hAnsiTheme="minorHAnsi" w:cs="Arial"/>
        </w:rPr>
        <w:t xml:space="preserve"> to: </w:t>
      </w:r>
      <w:hyperlink r:id="rId8" w:history="1">
        <w:r w:rsidRPr="00AC63D0">
          <w:rPr>
            <w:rStyle w:val="Hipercze"/>
            <w:rFonts w:asciiTheme="minorHAnsi" w:hAnsiTheme="minorHAnsi" w:cs="Arial"/>
          </w:rPr>
          <w:t>iod@oke.wroc.pl</w:t>
        </w:r>
      </w:hyperlink>
      <w:r w:rsidRPr="00AC63D0">
        <w:rPr>
          <w:rFonts w:asciiTheme="minorHAnsi" w:hAnsiTheme="minorHAnsi" w:cs="Arial"/>
        </w:rPr>
        <w:t xml:space="preserve">. </w:t>
      </w:r>
    </w:p>
    <w:p w:rsidR="00000F78" w:rsidRDefault="00000F78" w:rsidP="00000F78">
      <w:pPr>
        <w:numPr>
          <w:ilvl w:val="0"/>
          <w:numId w:val="20"/>
        </w:numPr>
        <w:ind w:left="284" w:hanging="284"/>
        <w:jc w:val="both"/>
        <w:rPr>
          <w:rFonts w:asciiTheme="minorHAnsi" w:hAnsiTheme="minorHAnsi" w:cs="Arial"/>
        </w:rPr>
      </w:pPr>
      <w:r w:rsidRPr="000260F0">
        <w:rPr>
          <w:rFonts w:asciiTheme="minorHAnsi" w:hAnsiTheme="minorHAnsi" w:cs="Arial"/>
        </w:rPr>
        <w:t xml:space="preserve">Dane </w:t>
      </w:r>
      <w:proofErr w:type="spellStart"/>
      <w:r w:rsidRPr="000260F0">
        <w:rPr>
          <w:rFonts w:asciiTheme="minorHAnsi" w:hAnsiTheme="minorHAnsi" w:cs="Arial"/>
        </w:rPr>
        <w:t>przetwarzamy</w:t>
      </w:r>
      <w:proofErr w:type="spellEnd"/>
      <w:r w:rsidRPr="000260F0">
        <w:rPr>
          <w:rFonts w:asciiTheme="minorHAnsi" w:hAnsiTheme="minorHAnsi" w:cs="Arial"/>
        </w:rPr>
        <w:t xml:space="preserve"> w </w:t>
      </w:r>
      <w:proofErr w:type="spellStart"/>
      <w:r w:rsidRPr="000260F0">
        <w:rPr>
          <w:rFonts w:asciiTheme="minorHAnsi" w:hAnsiTheme="minorHAnsi" w:cs="Arial"/>
        </w:rPr>
        <w:t>celu</w:t>
      </w:r>
      <w:proofErr w:type="spellEnd"/>
      <w:r w:rsidRPr="000260F0">
        <w:rPr>
          <w:rFonts w:asciiTheme="minorHAnsi" w:hAnsiTheme="minorHAnsi" w:cs="Arial"/>
        </w:rPr>
        <w:t xml:space="preserve"> </w:t>
      </w:r>
      <w:proofErr w:type="spellStart"/>
      <w:r w:rsidRPr="000260F0">
        <w:rPr>
          <w:rFonts w:asciiTheme="minorHAnsi" w:hAnsiTheme="minorHAnsi" w:cs="Arial"/>
        </w:rPr>
        <w:t>prowadzenia</w:t>
      </w:r>
      <w:proofErr w:type="spellEnd"/>
      <w:r w:rsidRPr="000260F0">
        <w:rPr>
          <w:rFonts w:asciiTheme="minorHAnsi" w:hAnsiTheme="minorHAnsi" w:cs="Arial"/>
        </w:rPr>
        <w:t xml:space="preserve"> </w:t>
      </w:r>
      <w:proofErr w:type="spellStart"/>
      <w:r w:rsidRPr="000260F0">
        <w:rPr>
          <w:rFonts w:asciiTheme="minorHAnsi" w:hAnsiTheme="minorHAnsi" w:cs="Arial"/>
        </w:rPr>
        <w:t>postępowania</w:t>
      </w:r>
      <w:proofErr w:type="spellEnd"/>
      <w:r w:rsidRPr="000260F0">
        <w:rPr>
          <w:rFonts w:asciiTheme="minorHAnsi" w:hAnsiTheme="minorHAnsi" w:cs="Arial"/>
        </w:rPr>
        <w:t xml:space="preserve"> o </w:t>
      </w:r>
      <w:proofErr w:type="spellStart"/>
      <w:r w:rsidRPr="000260F0">
        <w:rPr>
          <w:rFonts w:asciiTheme="minorHAnsi" w:hAnsiTheme="minorHAnsi" w:cs="Arial"/>
        </w:rPr>
        <w:t>udzielenie</w:t>
      </w:r>
      <w:proofErr w:type="spellEnd"/>
      <w:r w:rsidRPr="000260F0">
        <w:rPr>
          <w:rFonts w:asciiTheme="minorHAnsi" w:hAnsiTheme="minorHAnsi" w:cs="Arial"/>
        </w:rPr>
        <w:t xml:space="preserve"> </w:t>
      </w:r>
      <w:proofErr w:type="spellStart"/>
      <w:r w:rsidRPr="000260F0">
        <w:rPr>
          <w:rFonts w:asciiTheme="minorHAnsi" w:hAnsiTheme="minorHAnsi" w:cs="Arial"/>
        </w:rPr>
        <w:t>zamówienia</w:t>
      </w:r>
      <w:proofErr w:type="spellEnd"/>
      <w:r w:rsidRPr="000260F0">
        <w:rPr>
          <w:rFonts w:asciiTheme="minorHAnsi" w:hAnsiTheme="minorHAnsi" w:cs="Arial"/>
        </w:rPr>
        <w:t xml:space="preserve"> </w:t>
      </w:r>
      <w:proofErr w:type="spellStart"/>
      <w:r w:rsidRPr="000260F0">
        <w:rPr>
          <w:rFonts w:asciiTheme="minorHAnsi" w:hAnsiTheme="minorHAnsi" w:cs="Arial"/>
        </w:rPr>
        <w:t>publicznego</w:t>
      </w:r>
      <w:proofErr w:type="spellEnd"/>
      <w:r w:rsidRPr="000260F0">
        <w:rPr>
          <w:rFonts w:asciiTheme="minorHAnsi" w:hAnsiTheme="minorHAnsi" w:cs="Arial"/>
        </w:rPr>
        <w:t xml:space="preserve"> </w:t>
      </w:r>
      <w:proofErr w:type="spellStart"/>
      <w:r w:rsidRPr="000260F0">
        <w:rPr>
          <w:rFonts w:asciiTheme="minorHAnsi" w:hAnsiTheme="minorHAnsi" w:cs="Arial"/>
        </w:rPr>
        <w:t>oraz</w:t>
      </w:r>
      <w:proofErr w:type="spellEnd"/>
      <w:r w:rsidRPr="000260F0">
        <w:rPr>
          <w:rFonts w:asciiTheme="minorHAnsi" w:hAnsiTheme="minorHAnsi" w:cs="Arial"/>
        </w:rPr>
        <w:t xml:space="preserve"> </w:t>
      </w:r>
      <w:proofErr w:type="spellStart"/>
      <w:r w:rsidRPr="000260F0">
        <w:rPr>
          <w:rFonts w:asciiTheme="minorHAnsi" w:hAnsiTheme="minorHAnsi" w:cs="Arial"/>
        </w:rPr>
        <w:t>wyboru</w:t>
      </w:r>
      <w:proofErr w:type="spellEnd"/>
      <w:r w:rsidRPr="000260F0">
        <w:rPr>
          <w:rFonts w:asciiTheme="minorHAnsi" w:hAnsiTheme="minorHAnsi" w:cs="Arial"/>
        </w:rPr>
        <w:t xml:space="preserve"> </w:t>
      </w:r>
      <w:proofErr w:type="spellStart"/>
      <w:r w:rsidRPr="000260F0">
        <w:rPr>
          <w:rFonts w:asciiTheme="minorHAnsi" w:hAnsiTheme="minorHAnsi" w:cs="Arial"/>
        </w:rPr>
        <w:t>najkorzystniejszej</w:t>
      </w:r>
      <w:proofErr w:type="spellEnd"/>
      <w:r w:rsidRPr="000260F0">
        <w:rPr>
          <w:rFonts w:asciiTheme="minorHAnsi" w:hAnsiTheme="minorHAnsi" w:cs="Arial"/>
        </w:rPr>
        <w:t xml:space="preserve"> </w:t>
      </w:r>
      <w:proofErr w:type="spellStart"/>
      <w:r w:rsidRPr="000260F0">
        <w:rPr>
          <w:rFonts w:asciiTheme="minorHAnsi" w:hAnsiTheme="minorHAnsi" w:cs="Arial"/>
        </w:rPr>
        <w:t>oferty</w:t>
      </w:r>
      <w:proofErr w:type="spellEnd"/>
      <w:r w:rsidRPr="000260F0">
        <w:rPr>
          <w:rFonts w:asciiTheme="minorHAnsi" w:hAnsiTheme="minorHAnsi" w:cs="Arial"/>
        </w:rPr>
        <w:t xml:space="preserve">, a w </w:t>
      </w:r>
      <w:proofErr w:type="spellStart"/>
      <w:r w:rsidRPr="000260F0">
        <w:rPr>
          <w:rFonts w:asciiTheme="minorHAnsi" w:hAnsiTheme="minorHAnsi" w:cs="Arial"/>
        </w:rPr>
        <w:t>przypadku</w:t>
      </w:r>
      <w:proofErr w:type="spellEnd"/>
      <w:r w:rsidRPr="000260F0">
        <w:rPr>
          <w:rFonts w:asciiTheme="minorHAnsi" w:hAnsiTheme="minorHAnsi" w:cs="Arial"/>
        </w:rPr>
        <w:t xml:space="preserve"> </w:t>
      </w:r>
      <w:proofErr w:type="spellStart"/>
      <w:r w:rsidRPr="000260F0">
        <w:rPr>
          <w:rFonts w:asciiTheme="minorHAnsi" w:hAnsiTheme="minorHAnsi" w:cs="Arial"/>
        </w:rPr>
        <w:t>nawiązania</w:t>
      </w:r>
      <w:proofErr w:type="spellEnd"/>
      <w:r w:rsidRPr="000260F0">
        <w:rPr>
          <w:rFonts w:asciiTheme="minorHAnsi" w:hAnsiTheme="minorHAnsi" w:cs="Arial"/>
        </w:rPr>
        <w:t xml:space="preserve"> </w:t>
      </w:r>
      <w:proofErr w:type="spellStart"/>
      <w:r w:rsidRPr="000260F0">
        <w:rPr>
          <w:rFonts w:asciiTheme="minorHAnsi" w:hAnsiTheme="minorHAnsi" w:cs="Arial"/>
        </w:rPr>
        <w:t>współpracy</w:t>
      </w:r>
      <w:proofErr w:type="spellEnd"/>
      <w:r w:rsidRPr="000260F0">
        <w:rPr>
          <w:rFonts w:asciiTheme="minorHAnsi" w:hAnsiTheme="minorHAnsi" w:cs="Arial"/>
        </w:rPr>
        <w:t xml:space="preserve"> </w:t>
      </w:r>
      <w:proofErr w:type="spellStart"/>
      <w:r w:rsidRPr="000260F0">
        <w:rPr>
          <w:rFonts w:asciiTheme="minorHAnsi" w:hAnsiTheme="minorHAnsi" w:cs="Arial"/>
        </w:rPr>
        <w:t>również</w:t>
      </w:r>
      <w:proofErr w:type="spellEnd"/>
      <w:r w:rsidRPr="000260F0">
        <w:rPr>
          <w:rFonts w:asciiTheme="minorHAnsi" w:hAnsiTheme="minorHAnsi" w:cs="Arial"/>
        </w:rPr>
        <w:t xml:space="preserve"> w </w:t>
      </w:r>
      <w:proofErr w:type="spellStart"/>
      <w:r w:rsidRPr="000260F0">
        <w:rPr>
          <w:rFonts w:asciiTheme="minorHAnsi" w:hAnsiTheme="minorHAnsi" w:cs="Arial"/>
        </w:rPr>
        <w:t>celu</w:t>
      </w:r>
      <w:proofErr w:type="spellEnd"/>
      <w:r w:rsidRPr="000260F0">
        <w:rPr>
          <w:rFonts w:asciiTheme="minorHAnsi" w:hAnsiTheme="minorHAnsi" w:cs="Arial"/>
        </w:rPr>
        <w:t xml:space="preserve"> </w:t>
      </w:r>
      <w:proofErr w:type="spellStart"/>
      <w:r w:rsidRPr="000260F0">
        <w:rPr>
          <w:rFonts w:asciiTheme="minorHAnsi" w:hAnsiTheme="minorHAnsi" w:cs="Arial"/>
        </w:rPr>
        <w:t>realizacji</w:t>
      </w:r>
      <w:proofErr w:type="spellEnd"/>
      <w:r w:rsidRPr="000260F0">
        <w:rPr>
          <w:rFonts w:asciiTheme="minorHAnsi" w:hAnsiTheme="minorHAnsi" w:cs="Arial"/>
        </w:rPr>
        <w:t xml:space="preserve"> </w:t>
      </w:r>
      <w:proofErr w:type="spellStart"/>
      <w:r w:rsidRPr="000260F0">
        <w:rPr>
          <w:rFonts w:asciiTheme="minorHAnsi" w:hAnsiTheme="minorHAnsi" w:cs="Arial"/>
        </w:rPr>
        <w:t>umowy</w:t>
      </w:r>
      <w:proofErr w:type="spellEnd"/>
      <w:r w:rsidRPr="000260F0">
        <w:rPr>
          <w:rFonts w:asciiTheme="minorHAnsi" w:hAnsiTheme="minorHAnsi" w:cs="Arial"/>
        </w:rPr>
        <w:t xml:space="preserve">. </w:t>
      </w:r>
    </w:p>
    <w:p w:rsidR="00000F78" w:rsidRPr="00745128" w:rsidRDefault="00000F78" w:rsidP="00000F78">
      <w:pPr>
        <w:numPr>
          <w:ilvl w:val="0"/>
          <w:numId w:val="20"/>
        </w:numPr>
        <w:ind w:left="284" w:hanging="284"/>
        <w:jc w:val="both"/>
        <w:rPr>
          <w:rFonts w:asciiTheme="minorHAnsi" w:hAnsiTheme="minorHAnsi" w:cs="Arial"/>
        </w:rPr>
      </w:pPr>
      <w:r w:rsidRPr="00453E11">
        <w:rPr>
          <w:rFonts w:asciiTheme="minorHAnsi" w:hAnsiTheme="minorHAnsi" w:cs="Arial"/>
        </w:rPr>
        <w:t>W </w:t>
      </w:r>
      <w:proofErr w:type="spellStart"/>
      <w:r w:rsidRPr="00453E11">
        <w:rPr>
          <w:rFonts w:asciiTheme="minorHAnsi" w:hAnsiTheme="minorHAnsi" w:cs="Arial"/>
        </w:rPr>
        <w:t>zależności</w:t>
      </w:r>
      <w:proofErr w:type="spellEnd"/>
      <w:r w:rsidRPr="00453E11">
        <w:rPr>
          <w:rFonts w:asciiTheme="minorHAnsi" w:hAnsiTheme="minorHAnsi" w:cs="Arial"/>
        </w:rPr>
        <w:t xml:space="preserve"> </w:t>
      </w:r>
      <w:proofErr w:type="spellStart"/>
      <w:r w:rsidRPr="00453E11">
        <w:rPr>
          <w:rFonts w:asciiTheme="minorHAnsi" w:hAnsiTheme="minorHAnsi" w:cs="Arial"/>
        </w:rPr>
        <w:t>od</w:t>
      </w:r>
      <w:proofErr w:type="spellEnd"/>
      <w:r w:rsidRPr="00453E11">
        <w:rPr>
          <w:rFonts w:asciiTheme="minorHAnsi" w:hAnsiTheme="minorHAnsi" w:cs="Arial"/>
        </w:rPr>
        <w:t xml:space="preserve"> </w:t>
      </w:r>
      <w:proofErr w:type="spellStart"/>
      <w:r w:rsidRPr="00453E11">
        <w:rPr>
          <w:rFonts w:asciiTheme="minorHAnsi" w:hAnsiTheme="minorHAnsi" w:cs="Arial"/>
        </w:rPr>
        <w:t>podstawy</w:t>
      </w:r>
      <w:proofErr w:type="spellEnd"/>
      <w:r w:rsidRPr="00453E11">
        <w:rPr>
          <w:rFonts w:asciiTheme="minorHAnsi" w:hAnsiTheme="minorHAnsi" w:cs="Arial"/>
        </w:rPr>
        <w:t xml:space="preserve"> </w:t>
      </w:r>
      <w:proofErr w:type="spellStart"/>
      <w:r w:rsidRPr="00453E11">
        <w:rPr>
          <w:rFonts w:asciiTheme="minorHAnsi" w:hAnsiTheme="minorHAnsi" w:cs="Arial"/>
        </w:rPr>
        <w:t>przetwarzania</w:t>
      </w:r>
      <w:proofErr w:type="spellEnd"/>
      <w:r w:rsidRPr="00453E11">
        <w:rPr>
          <w:rFonts w:asciiTheme="minorHAnsi" w:hAnsiTheme="minorHAnsi" w:cs="Arial"/>
        </w:rPr>
        <w:t xml:space="preserve"> </w:t>
      </w:r>
      <w:proofErr w:type="spellStart"/>
      <w:r w:rsidRPr="00453E11">
        <w:rPr>
          <w:rFonts w:asciiTheme="minorHAnsi" w:hAnsiTheme="minorHAnsi" w:cs="Arial"/>
        </w:rPr>
        <w:t>Twoich</w:t>
      </w:r>
      <w:proofErr w:type="spellEnd"/>
      <w:r w:rsidRPr="00453E11">
        <w:rPr>
          <w:rFonts w:asciiTheme="minorHAnsi" w:hAnsiTheme="minorHAnsi" w:cs="Arial"/>
        </w:rPr>
        <w:t xml:space="preserve"> </w:t>
      </w:r>
      <w:proofErr w:type="spellStart"/>
      <w:r w:rsidRPr="00453E11">
        <w:rPr>
          <w:rFonts w:asciiTheme="minorHAnsi" w:hAnsiTheme="minorHAnsi" w:cs="Arial"/>
        </w:rPr>
        <w:t>danych</w:t>
      </w:r>
      <w:proofErr w:type="spellEnd"/>
      <w:r w:rsidRPr="00453E11">
        <w:rPr>
          <w:rFonts w:asciiTheme="minorHAnsi" w:hAnsiTheme="minorHAnsi" w:cs="Arial"/>
        </w:rPr>
        <w:t xml:space="preserve"> </w:t>
      </w:r>
      <w:proofErr w:type="spellStart"/>
      <w:r w:rsidRPr="00453E11">
        <w:rPr>
          <w:rFonts w:asciiTheme="minorHAnsi" w:hAnsiTheme="minorHAnsi" w:cs="Arial"/>
        </w:rPr>
        <w:t>przysługuje</w:t>
      </w:r>
      <w:proofErr w:type="spellEnd"/>
      <w:r w:rsidRPr="00453E11">
        <w:rPr>
          <w:rFonts w:asciiTheme="minorHAnsi" w:hAnsiTheme="minorHAnsi" w:cs="Arial"/>
        </w:rPr>
        <w:t xml:space="preserve"> Ci </w:t>
      </w:r>
      <w:proofErr w:type="spellStart"/>
      <w:r w:rsidRPr="00453E11">
        <w:rPr>
          <w:rFonts w:asciiTheme="minorHAnsi" w:hAnsiTheme="minorHAnsi" w:cs="Arial"/>
        </w:rPr>
        <w:t>prawo</w:t>
      </w:r>
      <w:proofErr w:type="spellEnd"/>
      <w:r w:rsidRPr="00453E11">
        <w:rPr>
          <w:rFonts w:asciiTheme="minorHAnsi" w:hAnsiTheme="minorHAnsi" w:cs="Arial"/>
        </w:rPr>
        <w:t xml:space="preserve"> do</w:t>
      </w:r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żądania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dostępu</w:t>
      </w:r>
      <w:proofErr w:type="spellEnd"/>
      <w:r w:rsidRPr="00013BF2">
        <w:rPr>
          <w:rFonts w:asciiTheme="minorHAnsi" w:hAnsiTheme="minorHAnsi" w:cs="Arial"/>
        </w:rPr>
        <w:t xml:space="preserve"> do </w:t>
      </w:r>
      <w:proofErr w:type="spellStart"/>
      <w:r w:rsidRPr="00013BF2">
        <w:rPr>
          <w:rFonts w:asciiTheme="minorHAnsi" w:hAnsiTheme="minorHAnsi" w:cs="Arial"/>
        </w:rPr>
        <w:t>treści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swoich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danych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osobowych</w:t>
      </w:r>
      <w:proofErr w:type="spellEnd"/>
      <w:r w:rsidRPr="00013BF2">
        <w:rPr>
          <w:rFonts w:asciiTheme="minorHAnsi" w:hAnsiTheme="minorHAnsi" w:cs="Arial"/>
        </w:rPr>
        <w:t xml:space="preserve">, ich </w:t>
      </w:r>
      <w:proofErr w:type="spellStart"/>
      <w:r w:rsidRPr="00013BF2">
        <w:rPr>
          <w:rFonts w:asciiTheme="minorHAnsi" w:hAnsiTheme="minorHAnsi" w:cs="Arial"/>
        </w:rPr>
        <w:t>sprostowania</w:t>
      </w:r>
      <w:proofErr w:type="spellEnd"/>
      <w:r w:rsidRPr="00013BF2">
        <w:rPr>
          <w:rFonts w:asciiTheme="minorHAnsi" w:hAnsiTheme="minorHAnsi" w:cs="Arial"/>
        </w:rPr>
        <w:t xml:space="preserve">, </w:t>
      </w:r>
      <w:proofErr w:type="spellStart"/>
      <w:r w:rsidRPr="00013BF2">
        <w:rPr>
          <w:rFonts w:asciiTheme="minorHAnsi" w:hAnsiTheme="minorHAnsi" w:cs="Arial"/>
        </w:rPr>
        <w:t>usunięcia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lub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ograniczenia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przetwarzania</w:t>
      </w:r>
      <w:proofErr w:type="spellEnd"/>
      <w:r w:rsidRPr="00013BF2">
        <w:rPr>
          <w:rFonts w:asciiTheme="minorHAnsi" w:hAnsiTheme="minorHAnsi" w:cs="Arial"/>
        </w:rPr>
        <w:t xml:space="preserve">, do </w:t>
      </w:r>
      <w:proofErr w:type="spellStart"/>
      <w:r w:rsidRPr="00013BF2">
        <w:rPr>
          <w:rFonts w:asciiTheme="minorHAnsi" w:hAnsiTheme="minorHAnsi" w:cs="Arial"/>
        </w:rPr>
        <w:t>przenoszenia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danych</w:t>
      </w:r>
      <w:proofErr w:type="spellEnd"/>
      <w:r w:rsidRPr="00013BF2">
        <w:rPr>
          <w:rFonts w:asciiTheme="minorHAnsi" w:hAnsiTheme="minorHAnsi" w:cs="Arial"/>
        </w:rPr>
        <w:t xml:space="preserve"> do </w:t>
      </w:r>
      <w:proofErr w:type="spellStart"/>
      <w:r w:rsidRPr="00013BF2">
        <w:rPr>
          <w:rFonts w:asciiTheme="minorHAnsi" w:hAnsiTheme="minorHAnsi" w:cs="Arial"/>
        </w:rPr>
        <w:t>innego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administratora</w:t>
      </w:r>
      <w:proofErr w:type="spellEnd"/>
      <w:r w:rsidRPr="00013BF2">
        <w:rPr>
          <w:rFonts w:asciiTheme="minorHAnsi" w:hAnsiTheme="minorHAnsi" w:cs="Arial"/>
        </w:rPr>
        <w:t xml:space="preserve"> a </w:t>
      </w:r>
      <w:proofErr w:type="spellStart"/>
      <w:r w:rsidRPr="00013BF2">
        <w:rPr>
          <w:rFonts w:asciiTheme="minorHAnsi" w:hAnsiTheme="minorHAnsi" w:cs="Arial"/>
        </w:rPr>
        <w:t>także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masz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prawo</w:t>
      </w:r>
      <w:proofErr w:type="spellEnd"/>
      <w:r w:rsidRPr="00013BF2">
        <w:rPr>
          <w:rFonts w:asciiTheme="minorHAnsi" w:hAnsiTheme="minorHAnsi" w:cs="Arial"/>
        </w:rPr>
        <w:t xml:space="preserve"> do </w:t>
      </w:r>
      <w:proofErr w:type="spellStart"/>
      <w:r w:rsidRPr="00013BF2">
        <w:rPr>
          <w:rFonts w:asciiTheme="minorHAnsi" w:hAnsiTheme="minorHAnsi" w:cs="Arial"/>
        </w:rPr>
        <w:t>złożenia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skargi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na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przetwarzanie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danych</w:t>
      </w:r>
      <w:proofErr w:type="spellEnd"/>
      <w:r w:rsidRPr="00013BF2">
        <w:rPr>
          <w:rFonts w:asciiTheme="minorHAnsi" w:hAnsiTheme="minorHAnsi" w:cs="Arial"/>
        </w:rPr>
        <w:t xml:space="preserve"> do </w:t>
      </w:r>
      <w:proofErr w:type="spellStart"/>
      <w:r w:rsidRPr="00013BF2">
        <w:rPr>
          <w:rFonts w:asciiTheme="minorHAnsi" w:hAnsiTheme="minorHAnsi" w:cs="Arial"/>
        </w:rPr>
        <w:t>organu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nadzorczego</w:t>
      </w:r>
      <w:proofErr w:type="spellEnd"/>
      <w:r w:rsidRPr="00013BF2">
        <w:rPr>
          <w:rFonts w:asciiTheme="minorHAnsi" w:hAnsiTheme="minorHAnsi" w:cs="Arial"/>
        </w:rPr>
        <w:t xml:space="preserve"> (</w:t>
      </w:r>
      <w:proofErr w:type="spellStart"/>
      <w:r w:rsidRPr="00013BF2">
        <w:rPr>
          <w:rFonts w:asciiTheme="minorHAnsi" w:hAnsiTheme="minorHAnsi" w:cs="Arial"/>
        </w:rPr>
        <w:t>Prezesa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Urzędu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Ochrony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Danych</w:t>
      </w:r>
      <w:proofErr w:type="spellEnd"/>
      <w:r w:rsidRPr="00013BF2">
        <w:rPr>
          <w:rFonts w:asciiTheme="minorHAnsi" w:hAnsiTheme="minorHAnsi" w:cs="Arial"/>
        </w:rPr>
        <w:t xml:space="preserve"> </w:t>
      </w:r>
      <w:proofErr w:type="spellStart"/>
      <w:r w:rsidRPr="00013BF2">
        <w:rPr>
          <w:rFonts w:asciiTheme="minorHAnsi" w:hAnsiTheme="minorHAnsi" w:cs="Arial"/>
        </w:rPr>
        <w:t>Osobowych</w:t>
      </w:r>
      <w:proofErr w:type="spellEnd"/>
      <w:r w:rsidRPr="00013BF2">
        <w:rPr>
          <w:rFonts w:asciiTheme="minorHAnsi" w:hAnsiTheme="minorHAnsi" w:cs="Arial"/>
        </w:rPr>
        <w:t xml:space="preserve">). </w:t>
      </w:r>
      <w:proofErr w:type="spellStart"/>
      <w:r w:rsidRPr="00AC63D0">
        <w:rPr>
          <w:rFonts w:asciiTheme="minorHAnsi" w:hAnsiTheme="minorHAnsi" w:cs="Arial"/>
        </w:rPr>
        <w:t>Szczegółowe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informacje</w:t>
      </w:r>
      <w:proofErr w:type="spellEnd"/>
      <w:r w:rsidRPr="00AC63D0">
        <w:rPr>
          <w:rFonts w:asciiTheme="minorHAnsi" w:hAnsiTheme="minorHAnsi" w:cs="Arial"/>
        </w:rPr>
        <w:t xml:space="preserve"> o </w:t>
      </w:r>
      <w:proofErr w:type="spellStart"/>
      <w:r w:rsidRPr="00AC63D0">
        <w:rPr>
          <w:rFonts w:asciiTheme="minorHAnsi" w:hAnsiTheme="minorHAnsi" w:cs="Arial"/>
        </w:rPr>
        <w:t>regułach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przetwarzania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danych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dostępne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są</w:t>
      </w:r>
      <w:proofErr w:type="spellEnd"/>
      <w:r w:rsidRPr="00AC63D0">
        <w:rPr>
          <w:rFonts w:asciiTheme="minorHAnsi" w:hAnsiTheme="minorHAnsi" w:cs="Arial"/>
        </w:rPr>
        <w:t xml:space="preserve"> w </w:t>
      </w:r>
      <w:proofErr w:type="spellStart"/>
      <w:r w:rsidRPr="00AC63D0">
        <w:rPr>
          <w:rFonts w:asciiTheme="minorHAnsi" w:hAnsiTheme="minorHAnsi" w:cs="Arial"/>
        </w:rPr>
        <w:t>naszym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sekretariacie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oraz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na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stronie</w:t>
      </w:r>
      <w:proofErr w:type="spellEnd"/>
      <w:r w:rsidRPr="00AC63D0">
        <w:rPr>
          <w:rFonts w:asciiTheme="minorHAnsi" w:hAnsiTheme="minorHAnsi" w:cs="Arial"/>
        </w:rPr>
        <w:t xml:space="preserve"> </w:t>
      </w:r>
      <w:hyperlink r:id="rId9" w:history="1">
        <w:r w:rsidRPr="00AC63D0">
          <w:rPr>
            <w:rStyle w:val="Hipercze"/>
            <w:rFonts w:asciiTheme="minorHAnsi" w:hAnsiTheme="minorHAnsi" w:cs="Arial"/>
          </w:rPr>
          <w:t>www.oke.wroc.pl</w:t>
        </w:r>
      </w:hyperlink>
      <w:r w:rsidRPr="00AC63D0">
        <w:rPr>
          <w:rFonts w:asciiTheme="minorHAnsi" w:hAnsiTheme="minorHAnsi" w:cs="Arial"/>
        </w:rPr>
        <w:t xml:space="preserve"> w </w:t>
      </w:r>
      <w:proofErr w:type="spellStart"/>
      <w:r w:rsidRPr="00AC63D0">
        <w:rPr>
          <w:rFonts w:asciiTheme="minorHAnsi" w:hAnsiTheme="minorHAnsi" w:cs="Arial"/>
        </w:rPr>
        <w:t>zakładce</w:t>
      </w:r>
      <w:proofErr w:type="spellEnd"/>
      <w:r w:rsidRPr="00AC63D0">
        <w:rPr>
          <w:rFonts w:asciiTheme="minorHAnsi" w:hAnsiTheme="minorHAnsi" w:cs="Arial"/>
        </w:rPr>
        <w:t xml:space="preserve"> „RODO” – </w:t>
      </w:r>
      <w:proofErr w:type="spellStart"/>
      <w:r w:rsidRPr="00AC63D0">
        <w:rPr>
          <w:rFonts w:asciiTheme="minorHAnsi" w:hAnsiTheme="minorHAnsi" w:cs="Arial"/>
        </w:rPr>
        <w:t>Klauzula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informacyjna</w:t>
      </w:r>
      <w:proofErr w:type="spellEnd"/>
      <w:r w:rsidRPr="00AC63D0">
        <w:rPr>
          <w:rFonts w:asciiTheme="minorHAnsi" w:hAnsiTheme="minorHAnsi" w:cs="Arial"/>
        </w:rPr>
        <w:t xml:space="preserve"> – </w:t>
      </w:r>
      <w:proofErr w:type="spellStart"/>
      <w:r w:rsidRPr="00AC63D0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amówienia</w:t>
      </w:r>
      <w:proofErr w:type="spellEnd"/>
      <w:r>
        <w:rPr>
          <w:rFonts w:asciiTheme="minorHAnsi" w:hAnsiTheme="minorHAnsi" w:cs="Arial"/>
        </w:rPr>
        <w:t xml:space="preserve"> </w:t>
      </w:r>
      <w:proofErr w:type="spellStart"/>
      <w:r>
        <w:rPr>
          <w:rFonts w:asciiTheme="minorHAnsi" w:hAnsiTheme="minorHAnsi" w:cs="Arial"/>
        </w:rPr>
        <w:t>publiczne</w:t>
      </w:r>
      <w:proofErr w:type="spellEnd"/>
      <w:r>
        <w:rPr>
          <w:rFonts w:asciiTheme="minorHAnsi" w:hAnsiTheme="minorHAnsi" w:cs="Arial"/>
        </w:rPr>
        <w:t xml:space="preserve"> </w:t>
      </w:r>
      <w:proofErr w:type="spellStart"/>
      <w:r>
        <w:rPr>
          <w:rFonts w:asciiTheme="minorHAnsi" w:hAnsiTheme="minorHAnsi" w:cs="Arial"/>
        </w:rPr>
        <w:t>poniżej</w:t>
      </w:r>
      <w:proofErr w:type="spellEnd"/>
      <w:r>
        <w:rPr>
          <w:rFonts w:asciiTheme="minorHAnsi" w:hAnsiTheme="minorHAnsi" w:cs="Arial"/>
        </w:rPr>
        <w:t xml:space="preserve"> 130 000 </w:t>
      </w:r>
      <w:proofErr w:type="spellStart"/>
      <w:r>
        <w:rPr>
          <w:rFonts w:asciiTheme="minorHAnsi" w:hAnsiTheme="minorHAnsi" w:cs="Arial"/>
        </w:rPr>
        <w:t>złotych</w:t>
      </w:r>
      <w:proofErr w:type="spellEnd"/>
      <w:r w:rsidRPr="00AC63D0">
        <w:rPr>
          <w:rFonts w:asciiTheme="minorHAnsi" w:hAnsiTheme="minorHAnsi" w:cs="Arial"/>
        </w:rPr>
        <w:t>.</w:t>
      </w:r>
    </w:p>
    <w:p w:rsidR="00000F78" w:rsidRPr="00AC63D0" w:rsidRDefault="00000F78" w:rsidP="00000F78">
      <w:pPr>
        <w:numPr>
          <w:ilvl w:val="0"/>
          <w:numId w:val="20"/>
        </w:numPr>
        <w:ind w:left="284" w:hanging="284"/>
        <w:jc w:val="both"/>
        <w:rPr>
          <w:rFonts w:asciiTheme="minorHAnsi" w:hAnsiTheme="minorHAnsi" w:cs="Arial"/>
        </w:rPr>
      </w:pPr>
      <w:r w:rsidRPr="00AC63D0">
        <w:rPr>
          <w:rFonts w:asciiTheme="minorHAnsi" w:hAnsiTheme="minorHAnsi" w:cs="Arial"/>
        </w:rPr>
        <w:t xml:space="preserve">W </w:t>
      </w:r>
      <w:proofErr w:type="spellStart"/>
      <w:r w:rsidRPr="00AC63D0">
        <w:rPr>
          <w:rFonts w:asciiTheme="minorHAnsi" w:hAnsiTheme="minorHAnsi" w:cs="Arial"/>
        </w:rPr>
        <w:t>Okręgowej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Komisji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Egzaminacyjnej</w:t>
      </w:r>
      <w:proofErr w:type="spellEnd"/>
      <w:r w:rsidRPr="00AC63D0">
        <w:rPr>
          <w:rFonts w:asciiTheme="minorHAnsi" w:hAnsiTheme="minorHAnsi" w:cs="Arial"/>
        </w:rPr>
        <w:t xml:space="preserve"> we </w:t>
      </w:r>
      <w:proofErr w:type="spellStart"/>
      <w:r w:rsidRPr="00AC63D0">
        <w:rPr>
          <w:rFonts w:asciiTheme="minorHAnsi" w:hAnsiTheme="minorHAnsi" w:cs="Arial"/>
        </w:rPr>
        <w:t>Wrocławiu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obowiązuje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Procedura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zgłoszeń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wewnętrznych</w:t>
      </w:r>
      <w:proofErr w:type="spellEnd"/>
      <w:r w:rsidRPr="00AC63D0">
        <w:rPr>
          <w:rFonts w:asciiTheme="minorHAnsi" w:hAnsiTheme="minorHAnsi" w:cs="Arial"/>
        </w:rPr>
        <w:t xml:space="preserve">, </w:t>
      </w:r>
      <w:proofErr w:type="spellStart"/>
      <w:r w:rsidRPr="00AC63D0">
        <w:rPr>
          <w:rFonts w:asciiTheme="minorHAnsi" w:hAnsiTheme="minorHAnsi" w:cs="Arial"/>
        </w:rPr>
        <w:t>która</w:t>
      </w:r>
      <w:proofErr w:type="spellEnd"/>
      <w:r w:rsidRPr="00AC63D0">
        <w:rPr>
          <w:rFonts w:asciiTheme="minorHAnsi" w:hAnsiTheme="minorHAnsi" w:cs="Arial"/>
        </w:rPr>
        <w:t xml:space="preserve"> jest </w:t>
      </w:r>
      <w:proofErr w:type="spellStart"/>
      <w:r w:rsidRPr="00AC63D0">
        <w:rPr>
          <w:rFonts w:asciiTheme="minorHAnsi" w:hAnsiTheme="minorHAnsi" w:cs="Arial"/>
        </w:rPr>
        <w:t>dostępna</w:t>
      </w:r>
      <w:proofErr w:type="spellEnd"/>
      <w:r w:rsidRPr="00AC63D0">
        <w:rPr>
          <w:rFonts w:asciiTheme="minorHAnsi" w:hAnsiTheme="minorHAnsi" w:cs="Arial"/>
        </w:rPr>
        <w:t xml:space="preserve"> pod </w:t>
      </w:r>
      <w:proofErr w:type="spellStart"/>
      <w:r w:rsidRPr="00AC63D0">
        <w:rPr>
          <w:rFonts w:asciiTheme="minorHAnsi" w:hAnsiTheme="minorHAnsi" w:cs="Arial"/>
        </w:rPr>
        <w:t>linkiem</w:t>
      </w:r>
      <w:proofErr w:type="spellEnd"/>
      <w:r w:rsidRPr="00AC63D0">
        <w:rPr>
          <w:rFonts w:asciiTheme="minorHAnsi" w:hAnsiTheme="minorHAnsi" w:cs="Arial"/>
        </w:rPr>
        <w:t xml:space="preserve"> </w:t>
      </w:r>
      <w:hyperlink r:id="rId10" w:history="1">
        <w:r w:rsidRPr="00E851CB">
          <w:rPr>
            <w:rStyle w:val="Hipercze"/>
            <w:rFonts w:asciiTheme="minorHAnsi" w:hAnsiTheme="minorHAnsi" w:cs="Arial"/>
          </w:rPr>
          <w:t>https://oke.wroc.pl/Materialy/20240913_Procedura_zglaszania_naruszen_prawa.pdf</w:t>
        </w:r>
      </w:hyperlink>
    </w:p>
    <w:p w:rsidR="00310B54" w:rsidRPr="00000F78" w:rsidRDefault="00000F78" w:rsidP="00000F78">
      <w:pPr>
        <w:numPr>
          <w:ilvl w:val="0"/>
          <w:numId w:val="20"/>
        </w:numPr>
        <w:ind w:left="284" w:hanging="284"/>
        <w:jc w:val="both"/>
        <w:rPr>
          <w:rFonts w:asciiTheme="minorHAnsi" w:hAnsiTheme="minorHAnsi" w:cs="Arial"/>
        </w:rPr>
      </w:pPr>
      <w:proofErr w:type="spellStart"/>
      <w:r>
        <w:rPr>
          <w:rFonts w:asciiTheme="minorHAnsi" w:hAnsiTheme="minorHAnsi" w:cs="Arial"/>
        </w:rPr>
        <w:t>Wykonawca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zobowiązuje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się</w:t>
      </w:r>
      <w:proofErr w:type="spellEnd"/>
      <w:r w:rsidRPr="00AC63D0">
        <w:rPr>
          <w:rFonts w:asciiTheme="minorHAnsi" w:hAnsiTheme="minorHAnsi" w:cs="Arial"/>
        </w:rPr>
        <w:t xml:space="preserve"> do </w:t>
      </w:r>
      <w:proofErr w:type="spellStart"/>
      <w:r w:rsidRPr="00AC63D0">
        <w:rPr>
          <w:rFonts w:asciiTheme="minorHAnsi" w:hAnsiTheme="minorHAnsi" w:cs="Arial"/>
        </w:rPr>
        <w:t>zapoznania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swoich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pracowników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lub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innych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osób</w:t>
      </w:r>
      <w:proofErr w:type="spellEnd"/>
      <w:r w:rsidRPr="00AC63D0">
        <w:rPr>
          <w:rFonts w:asciiTheme="minorHAnsi" w:hAnsiTheme="minorHAnsi" w:cs="Arial"/>
        </w:rPr>
        <w:t xml:space="preserve">, </w:t>
      </w:r>
      <w:proofErr w:type="spellStart"/>
      <w:r w:rsidRPr="00AC63D0">
        <w:rPr>
          <w:rFonts w:asciiTheme="minorHAnsi" w:hAnsiTheme="minorHAnsi" w:cs="Arial"/>
        </w:rPr>
        <w:t>oddelegowanych</w:t>
      </w:r>
      <w:proofErr w:type="spellEnd"/>
      <w:r w:rsidRPr="00AC63D0">
        <w:rPr>
          <w:rFonts w:asciiTheme="minorHAnsi" w:hAnsiTheme="minorHAnsi" w:cs="Arial"/>
        </w:rPr>
        <w:t xml:space="preserve"> z </w:t>
      </w:r>
      <w:proofErr w:type="spellStart"/>
      <w:r w:rsidRPr="00AC63D0">
        <w:rPr>
          <w:rFonts w:asciiTheme="minorHAnsi" w:hAnsiTheme="minorHAnsi" w:cs="Arial"/>
        </w:rPr>
        <w:t>jego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ramienia</w:t>
      </w:r>
      <w:proofErr w:type="spellEnd"/>
      <w:r w:rsidRPr="00AC63D0">
        <w:rPr>
          <w:rFonts w:asciiTheme="minorHAnsi" w:hAnsiTheme="minorHAnsi" w:cs="Arial"/>
        </w:rPr>
        <w:t xml:space="preserve"> do </w:t>
      </w:r>
      <w:proofErr w:type="spellStart"/>
      <w:r w:rsidRPr="00AC63D0">
        <w:rPr>
          <w:rFonts w:asciiTheme="minorHAnsi" w:hAnsiTheme="minorHAnsi" w:cs="Arial"/>
        </w:rPr>
        <w:t>świadczenia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usług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będących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przedmiotem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niniejszej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umowy</w:t>
      </w:r>
      <w:proofErr w:type="spellEnd"/>
      <w:r w:rsidRPr="00AC63D0">
        <w:rPr>
          <w:rFonts w:asciiTheme="minorHAnsi" w:hAnsiTheme="minorHAnsi" w:cs="Arial"/>
        </w:rPr>
        <w:t xml:space="preserve">, z </w:t>
      </w:r>
      <w:proofErr w:type="spellStart"/>
      <w:r w:rsidRPr="00AC63D0">
        <w:rPr>
          <w:rFonts w:asciiTheme="minorHAnsi" w:hAnsiTheme="minorHAnsi" w:cs="Arial"/>
        </w:rPr>
        <w:t>Procedurą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zgłoszeń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wewnętrznych</w:t>
      </w:r>
      <w:proofErr w:type="spellEnd"/>
      <w:r w:rsidRPr="00AC63D0">
        <w:rPr>
          <w:rFonts w:asciiTheme="minorHAnsi" w:hAnsiTheme="minorHAnsi" w:cs="Arial"/>
        </w:rPr>
        <w:t xml:space="preserve">, o </w:t>
      </w:r>
      <w:proofErr w:type="spellStart"/>
      <w:r w:rsidRPr="00AC63D0">
        <w:rPr>
          <w:rFonts w:asciiTheme="minorHAnsi" w:hAnsiTheme="minorHAnsi" w:cs="Arial"/>
        </w:rPr>
        <w:t>której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mowa</w:t>
      </w:r>
      <w:proofErr w:type="spellEnd"/>
      <w:r w:rsidRPr="00AC63D0">
        <w:rPr>
          <w:rFonts w:asciiTheme="minorHAnsi" w:hAnsiTheme="minorHAnsi" w:cs="Arial"/>
        </w:rPr>
        <w:t xml:space="preserve"> w </w:t>
      </w:r>
      <w:proofErr w:type="spellStart"/>
      <w:r w:rsidRPr="00AC63D0">
        <w:rPr>
          <w:rFonts w:asciiTheme="minorHAnsi" w:hAnsiTheme="minorHAnsi" w:cs="Arial"/>
        </w:rPr>
        <w:t>ust</w:t>
      </w:r>
      <w:proofErr w:type="spellEnd"/>
      <w:r w:rsidRPr="00AC63D0">
        <w:rPr>
          <w:rFonts w:asciiTheme="minorHAnsi" w:hAnsiTheme="minorHAnsi" w:cs="Arial"/>
        </w:rPr>
        <w:t xml:space="preserve">. 4 </w:t>
      </w:r>
      <w:proofErr w:type="spellStart"/>
      <w:r w:rsidRPr="00AC63D0">
        <w:rPr>
          <w:rFonts w:asciiTheme="minorHAnsi" w:hAnsiTheme="minorHAnsi" w:cs="Arial"/>
        </w:rPr>
        <w:t>powyżej</w:t>
      </w:r>
      <w:proofErr w:type="spellEnd"/>
      <w:r w:rsidRPr="00AC63D0">
        <w:rPr>
          <w:rFonts w:asciiTheme="minorHAnsi" w:hAnsiTheme="minorHAnsi" w:cs="Arial"/>
        </w:rPr>
        <w:t xml:space="preserve">. </w:t>
      </w:r>
      <w:proofErr w:type="spellStart"/>
      <w:r w:rsidRPr="00AC63D0">
        <w:rPr>
          <w:rFonts w:asciiTheme="minorHAnsi" w:hAnsiTheme="minorHAnsi" w:cs="Arial"/>
        </w:rPr>
        <w:t>Zapoznanie</w:t>
      </w:r>
      <w:proofErr w:type="spellEnd"/>
      <w:r w:rsidRPr="00AC63D0">
        <w:rPr>
          <w:rFonts w:asciiTheme="minorHAnsi" w:hAnsiTheme="minorHAnsi" w:cs="Arial"/>
        </w:rPr>
        <w:t xml:space="preserve"> z </w:t>
      </w:r>
      <w:proofErr w:type="spellStart"/>
      <w:r w:rsidRPr="00AC63D0">
        <w:rPr>
          <w:rFonts w:asciiTheme="minorHAnsi" w:hAnsiTheme="minorHAnsi" w:cs="Arial"/>
        </w:rPr>
        <w:t>Procedurą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zgłoszeń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wewnętrznych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powinno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nastąpić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przed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przystąpieniem</w:t>
      </w:r>
      <w:proofErr w:type="spellEnd"/>
      <w:r w:rsidRPr="00AC63D0">
        <w:rPr>
          <w:rFonts w:asciiTheme="minorHAnsi" w:hAnsiTheme="minorHAnsi" w:cs="Arial"/>
        </w:rPr>
        <w:t xml:space="preserve"> do </w:t>
      </w:r>
      <w:proofErr w:type="spellStart"/>
      <w:r w:rsidRPr="00AC63D0">
        <w:rPr>
          <w:rFonts w:asciiTheme="minorHAnsi" w:hAnsiTheme="minorHAnsi" w:cs="Arial"/>
        </w:rPr>
        <w:t>realizacji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przedmiotu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niniejszej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umowy</w:t>
      </w:r>
      <w:proofErr w:type="spellEnd"/>
      <w:r w:rsidRPr="00AC63D0">
        <w:rPr>
          <w:rFonts w:asciiTheme="minorHAnsi" w:hAnsiTheme="minorHAnsi" w:cs="Arial"/>
        </w:rPr>
        <w:t xml:space="preserve">. </w:t>
      </w:r>
      <w:proofErr w:type="spellStart"/>
      <w:r>
        <w:rPr>
          <w:rFonts w:asciiTheme="minorHAnsi" w:hAnsiTheme="minorHAnsi" w:cs="Arial"/>
        </w:rPr>
        <w:t>Wykonawca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na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żądanie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>
        <w:rPr>
          <w:rFonts w:asciiTheme="minorHAnsi" w:hAnsiTheme="minorHAnsi" w:cs="Arial"/>
        </w:rPr>
        <w:t>Zamawiającego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złoży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pisemne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oświadczenie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potwierdzające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realizację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powyższego</w:t>
      </w:r>
      <w:proofErr w:type="spellEnd"/>
      <w:r w:rsidRPr="00AC63D0">
        <w:rPr>
          <w:rFonts w:asciiTheme="minorHAnsi" w:hAnsiTheme="minorHAnsi" w:cs="Arial"/>
        </w:rPr>
        <w:t xml:space="preserve"> </w:t>
      </w:r>
      <w:proofErr w:type="spellStart"/>
      <w:r w:rsidRPr="00AC63D0">
        <w:rPr>
          <w:rFonts w:asciiTheme="minorHAnsi" w:hAnsiTheme="minorHAnsi" w:cs="Arial"/>
        </w:rPr>
        <w:t>obowiązku</w:t>
      </w:r>
      <w:proofErr w:type="spellEnd"/>
      <w:r w:rsidRPr="00AC63D0">
        <w:rPr>
          <w:rFonts w:asciiTheme="minorHAnsi" w:hAnsiTheme="minorHAnsi" w:cs="Arial"/>
        </w:rPr>
        <w:t>.</w:t>
      </w:r>
    </w:p>
    <w:p w:rsidR="00310B54" w:rsidRDefault="00310B54" w:rsidP="00310B54">
      <w:pPr>
        <w:jc w:val="center"/>
        <w:rPr>
          <w:rFonts w:asciiTheme="minorHAnsi" w:hAnsiTheme="minorHAnsi" w:cs="Arial"/>
          <w:b/>
        </w:rPr>
      </w:pPr>
    </w:p>
    <w:p w:rsidR="00310B54" w:rsidRPr="006C0E52" w:rsidRDefault="00310B54" w:rsidP="00310B54">
      <w:pPr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§ 8</w:t>
      </w:r>
    </w:p>
    <w:p w:rsidR="00310B54" w:rsidRPr="006C0E52" w:rsidRDefault="00310B54" w:rsidP="00310B54">
      <w:pPr>
        <w:jc w:val="both"/>
        <w:rPr>
          <w:rFonts w:asciiTheme="minorHAnsi" w:hAnsiTheme="minorHAnsi" w:cs="Arial"/>
        </w:rPr>
      </w:pPr>
      <w:proofErr w:type="spellStart"/>
      <w:r w:rsidRPr="006C0E52">
        <w:rPr>
          <w:rFonts w:asciiTheme="minorHAnsi" w:hAnsiTheme="minorHAnsi" w:cs="Arial"/>
        </w:rPr>
        <w:t>Sprawy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sporne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wynikłe</w:t>
      </w:r>
      <w:proofErr w:type="spellEnd"/>
      <w:r w:rsidRPr="006C0E52">
        <w:rPr>
          <w:rFonts w:asciiTheme="minorHAnsi" w:hAnsiTheme="minorHAnsi" w:cs="Arial"/>
        </w:rPr>
        <w:t xml:space="preserve"> z </w:t>
      </w:r>
      <w:proofErr w:type="spellStart"/>
      <w:r w:rsidRPr="006C0E52">
        <w:rPr>
          <w:rFonts w:asciiTheme="minorHAnsi" w:hAnsiTheme="minorHAnsi" w:cs="Arial"/>
        </w:rPr>
        <w:t>niniejszej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umowy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będzie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rozstrzygał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sąd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miejscowo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właściwy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dla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siedziby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>
        <w:rPr>
          <w:rFonts w:asciiTheme="minorHAnsi" w:hAnsiTheme="minorHAnsi" w:cs="Arial"/>
        </w:rPr>
        <w:t>Z</w:t>
      </w:r>
      <w:r w:rsidRPr="006C0E52">
        <w:rPr>
          <w:rFonts w:asciiTheme="minorHAnsi" w:hAnsiTheme="minorHAnsi" w:cs="Arial"/>
        </w:rPr>
        <w:t>amawiającego</w:t>
      </w:r>
      <w:proofErr w:type="spellEnd"/>
      <w:r w:rsidRPr="006C0E52">
        <w:rPr>
          <w:rFonts w:asciiTheme="minorHAnsi" w:hAnsiTheme="minorHAnsi" w:cs="Arial"/>
        </w:rPr>
        <w:t>.</w:t>
      </w:r>
    </w:p>
    <w:p w:rsidR="00310B54" w:rsidRPr="006C0E52" w:rsidRDefault="00310B54" w:rsidP="00310B54">
      <w:pPr>
        <w:rPr>
          <w:rFonts w:asciiTheme="minorHAnsi" w:hAnsiTheme="minorHAnsi" w:cs="Arial"/>
        </w:rPr>
      </w:pPr>
    </w:p>
    <w:p w:rsidR="00000F78" w:rsidRDefault="00000F78" w:rsidP="00310B54">
      <w:pPr>
        <w:jc w:val="center"/>
        <w:rPr>
          <w:rFonts w:asciiTheme="minorHAnsi" w:hAnsiTheme="minorHAnsi" w:cs="Arial"/>
          <w:b/>
        </w:rPr>
      </w:pPr>
    </w:p>
    <w:p w:rsidR="00310B54" w:rsidRPr="006C0E52" w:rsidRDefault="00310B54" w:rsidP="00310B54">
      <w:pPr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lastRenderedPageBreak/>
        <w:t>§ 9</w:t>
      </w:r>
    </w:p>
    <w:p w:rsidR="00310B54" w:rsidRPr="006C0E52" w:rsidRDefault="00000F78" w:rsidP="00310B54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W </w:t>
      </w:r>
      <w:proofErr w:type="spellStart"/>
      <w:r>
        <w:rPr>
          <w:rFonts w:asciiTheme="minorHAnsi" w:hAnsiTheme="minorHAnsi" w:cs="Arial"/>
        </w:rPr>
        <w:t>sprawach</w:t>
      </w:r>
      <w:proofErr w:type="spellEnd"/>
      <w:r>
        <w:rPr>
          <w:rFonts w:asciiTheme="minorHAnsi" w:hAnsiTheme="minorHAnsi" w:cs="Arial"/>
        </w:rPr>
        <w:t xml:space="preserve"> </w:t>
      </w:r>
      <w:proofErr w:type="spellStart"/>
      <w:r>
        <w:rPr>
          <w:rFonts w:asciiTheme="minorHAnsi" w:hAnsiTheme="minorHAnsi" w:cs="Arial"/>
        </w:rPr>
        <w:t>nie</w:t>
      </w:r>
      <w:r w:rsidR="00310B54" w:rsidRPr="006C0E52">
        <w:rPr>
          <w:rFonts w:asciiTheme="minorHAnsi" w:hAnsiTheme="minorHAnsi" w:cs="Arial"/>
        </w:rPr>
        <w:t>uregulowanych</w:t>
      </w:r>
      <w:proofErr w:type="spellEnd"/>
      <w:r w:rsidR="00310B54" w:rsidRPr="006C0E52">
        <w:rPr>
          <w:rFonts w:asciiTheme="minorHAnsi" w:hAnsiTheme="minorHAnsi" w:cs="Arial"/>
        </w:rPr>
        <w:t xml:space="preserve"> </w:t>
      </w:r>
      <w:proofErr w:type="spellStart"/>
      <w:r w:rsidR="00310B54" w:rsidRPr="006C0E52">
        <w:rPr>
          <w:rFonts w:asciiTheme="minorHAnsi" w:hAnsiTheme="minorHAnsi" w:cs="Arial"/>
        </w:rPr>
        <w:t>niniejszą</w:t>
      </w:r>
      <w:proofErr w:type="spellEnd"/>
      <w:r w:rsidR="00310B54" w:rsidRPr="006C0E52">
        <w:rPr>
          <w:rFonts w:asciiTheme="minorHAnsi" w:hAnsiTheme="minorHAnsi" w:cs="Arial"/>
        </w:rPr>
        <w:t xml:space="preserve"> </w:t>
      </w:r>
      <w:proofErr w:type="spellStart"/>
      <w:r w:rsidR="00310B54" w:rsidRPr="006C0E52">
        <w:rPr>
          <w:rFonts w:asciiTheme="minorHAnsi" w:hAnsiTheme="minorHAnsi" w:cs="Arial"/>
        </w:rPr>
        <w:t>umową</w:t>
      </w:r>
      <w:proofErr w:type="spellEnd"/>
      <w:r w:rsidR="00310B54" w:rsidRPr="006C0E52">
        <w:rPr>
          <w:rFonts w:asciiTheme="minorHAnsi" w:hAnsiTheme="minorHAnsi" w:cs="Arial"/>
        </w:rPr>
        <w:t xml:space="preserve"> </w:t>
      </w:r>
      <w:proofErr w:type="spellStart"/>
      <w:r w:rsidR="00310B54" w:rsidRPr="006C0E52">
        <w:rPr>
          <w:rFonts w:asciiTheme="minorHAnsi" w:hAnsiTheme="minorHAnsi" w:cs="Arial"/>
        </w:rPr>
        <w:t>mają</w:t>
      </w:r>
      <w:proofErr w:type="spellEnd"/>
      <w:r w:rsidR="00310B54" w:rsidRPr="006C0E52">
        <w:rPr>
          <w:rFonts w:asciiTheme="minorHAnsi" w:hAnsiTheme="minorHAnsi" w:cs="Arial"/>
        </w:rPr>
        <w:t xml:space="preserve"> </w:t>
      </w:r>
      <w:proofErr w:type="spellStart"/>
      <w:r w:rsidR="00310B54" w:rsidRPr="006C0E52">
        <w:rPr>
          <w:rFonts w:asciiTheme="minorHAnsi" w:hAnsiTheme="minorHAnsi" w:cs="Arial"/>
        </w:rPr>
        <w:t>zastosowanie</w:t>
      </w:r>
      <w:proofErr w:type="spellEnd"/>
      <w:r w:rsidR="00310B54" w:rsidRPr="006C0E52">
        <w:rPr>
          <w:rFonts w:asciiTheme="minorHAnsi" w:hAnsiTheme="minorHAnsi" w:cs="Arial"/>
        </w:rPr>
        <w:t xml:space="preserve"> </w:t>
      </w:r>
      <w:proofErr w:type="spellStart"/>
      <w:r w:rsidR="00310B54" w:rsidRPr="006C0E52">
        <w:rPr>
          <w:rFonts w:asciiTheme="minorHAnsi" w:hAnsiTheme="minorHAnsi" w:cs="Arial"/>
        </w:rPr>
        <w:t>przepisy</w:t>
      </w:r>
      <w:proofErr w:type="spellEnd"/>
      <w:r w:rsidR="00310B54" w:rsidRPr="006C0E52">
        <w:rPr>
          <w:rFonts w:asciiTheme="minorHAnsi" w:hAnsiTheme="minorHAnsi" w:cs="Arial"/>
        </w:rPr>
        <w:t xml:space="preserve"> </w:t>
      </w:r>
      <w:proofErr w:type="spellStart"/>
      <w:r w:rsidR="00310B54" w:rsidRPr="006C0E52">
        <w:rPr>
          <w:rFonts w:asciiTheme="minorHAnsi" w:hAnsiTheme="minorHAnsi" w:cs="Arial"/>
        </w:rPr>
        <w:t>Kodeksu</w:t>
      </w:r>
      <w:proofErr w:type="spellEnd"/>
      <w:r w:rsidR="00310B54" w:rsidRPr="006C0E52">
        <w:rPr>
          <w:rFonts w:asciiTheme="minorHAnsi" w:hAnsiTheme="minorHAnsi" w:cs="Arial"/>
        </w:rPr>
        <w:t xml:space="preserve"> </w:t>
      </w:r>
      <w:proofErr w:type="spellStart"/>
      <w:r w:rsidR="00310B54" w:rsidRPr="006C0E52">
        <w:rPr>
          <w:rFonts w:asciiTheme="minorHAnsi" w:hAnsiTheme="minorHAnsi" w:cs="Arial"/>
        </w:rPr>
        <w:t>cywilnego</w:t>
      </w:r>
      <w:proofErr w:type="spellEnd"/>
      <w:r w:rsidR="00310B54" w:rsidRPr="006C0E52">
        <w:rPr>
          <w:rFonts w:asciiTheme="minorHAnsi" w:hAnsiTheme="minorHAnsi" w:cs="Arial"/>
        </w:rPr>
        <w:t>.</w:t>
      </w:r>
    </w:p>
    <w:p w:rsidR="00310B54" w:rsidRPr="006C0E52" w:rsidRDefault="00310B54" w:rsidP="00310B54">
      <w:pPr>
        <w:rPr>
          <w:rFonts w:asciiTheme="minorHAnsi" w:hAnsiTheme="minorHAnsi" w:cs="Arial"/>
        </w:rPr>
      </w:pPr>
    </w:p>
    <w:p w:rsidR="00310B54" w:rsidRPr="006C0E52" w:rsidRDefault="00310B54" w:rsidP="00310B54">
      <w:pPr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§ 10</w:t>
      </w:r>
    </w:p>
    <w:p w:rsidR="00310B54" w:rsidRPr="006C0E52" w:rsidRDefault="00310B54" w:rsidP="00310B54">
      <w:pPr>
        <w:jc w:val="both"/>
        <w:rPr>
          <w:rFonts w:asciiTheme="minorHAnsi" w:hAnsiTheme="minorHAnsi" w:cs="Arial"/>
        </w:rPr>
      </w:pPr>
      <w:proofErr w:type="spellStart"/>
      <w:r w:rsidRPr="006C0E52">
        <w:rPr>
          <w:rFonts w:asciiTheme="minorHAnsi" w:hAnsiTheme="minorHAnsi" w:cs="Arial"/>
        </w:rPr>
        <w:t>Wszelkie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zmiany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i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uzupełnienia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niniejszej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umowy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wymagają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sporządzenia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aneksu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umowy</w:t>
      </w:r>
      <w:proofErr w:type="spellEnd"/>
      <w:r w:rsidRPr="006C0E52">
        <w:rPr>
          <w:rFonts w:asciiTheme="minorHAnsi" w:hAnsiTheme="minorHAnsi" w:cs="Arial"/>
        </w:rPr>
        <w:t xml:space="preserve"> w </w:t>
      </w:r>
      <w:proofErr w:type="spellStart"/>
      <w:r w:rsidRPr="006C0E52">
        <w:rPr>
          <w:rFonts w:asciiTheme="minorHAnsi" w:hAnsiTheme="minorHAnsi" w:cs="Arial"/>
        </w:rPr>
        <w:t>formie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pisemnej</w:t>
      </w:r>
      <w:proofErr w:type="spellEnd"/>
      <w:r w:rsidRPr="006C0E52">
        <w:rPr>
          <w:rFonts w:asciiTheme="minorHAnsi" w:hAnsiTheme="minorHAnsi" w:cs="Arial"/>
        </w:rPr>
        <w:t xml:space="preserve"> pod </w:t>
      </w:r>
      <w:proofErr w:type="spellStart"/>
      <w:r w:rsidRPr="006C0E52">
        <w:rPr>
          <w:rFonts w:asciiTheme="minorHAnsi" w:hAnsiTheme="minorHAnsi" w:cs="Arial"/>
        </w:rPr>
        <w:t>rygorem</w:t>
      </w:r>
      <w:proofErr w:type="spellEnd"/>
      <w:r w:rsidRPr="006C0E52">
        <w:rPr>
          <w:rFonts w:asciiTheme="minorHAnsi" w:hAnsiTheme="minorHAnsi" w:cs="Arial"/>
        </w:rPr>
        <w:t xml:space="preserve"> </w:t>
      </w:r>
      <w:proofErr w:type="spellStart"/>
      <w:r w:rsidRPr="006C0E52">
        <w:rPr>
          <w:rFonts w:asciiTheme="minorHAnsi" w:hAnsiTheme="minorHAnsi" w:cs="Arial"/>
        </w:rPr>
        <w:t>nieważności</w:t>
      </w:r>
      <w:proofErr w:type="spellEnd"/>
      <w:r w:rsidRPr="006C0E52">
        <w:rPr>
          <w:rFonts w:asciiTheme="minorHAnsi" w:hAnsiTheme="minorHAnsi" w:cs="Arial"/>
        </w:rPr>
        <w:t>.</w:t>
      </w:r>
    </w:p>
    <w:p w:rsidR="00310B54" w:rsidRPr="006C0E52" w:rsidRDefault="00310B54" w:rsidP="00310B54">
      <w:pPr>
        <w:rPr>
          <w:rFonts w:asciiTheme="minorHAnsi" w:hAnsiTheme="minorHAnsi" w:cs="Arial"/>
        </w:rPr>
      </w:pPr>
    </w:p>
    <w:p w:rsidR="00310B54" w:rsidRPr="006C0E52" w:rsidRDefault="00310B54" w:rsidP="00310B54">
      <w:pPr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§ 11</w:t>
      </w:r>
    </w:p>
    <w:p w:rsidR="00310B54" w:rsidRPr="00293AEF" w:rsidRDefault="00310B54" w:rsidP="00310B54">
      <w:pPr>
        <w:pStyle w:val="Akapitzlist"/>
        <w:numPr>
          <w:ilvl w:val="0"/>
          <w:numId w:val="19"/>
        </w:numPr>
        <w:tabs>
          <w:tab w:val="clear" w:pos="39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93AEF">
        <w:rPr>
          <w:rFonts w:asciiTheme="minorHAnsi" w:hAnsiTheme="minorHAnsi" w:cs="Arial"/>
          <w:sz w:val="20"/>
          <w:szCs w:val="20"/>
        </w:rPr>
        <w:t xml:space="preserve">Umowa została sporządzona w </w:t>
      </w:r>
      <w:r>
        <w:rPr>
          <w:rFonts w:asciiTheme="minorHAnsi" w:hAnsiTheme="minorHAnsi" w:cs="Arial"/>
          <w:sz w:val="20"/>
          <w:szCs w:val="20"/>
        </w:rPr>
        <w:t>dwóch</w:t>
      </w:r>
      <w:r w:rsidRPr="00293AEF">
        <w:rPr>
          <w:rFonts w:asciiTheme="minorHAnsi" w:hAnsiTheme="minorHAnsi" w:cs="Arial"/>
          <w:sz w:val="20"/>
          <w:szCs w:val="20"/>
        </w:rPr>
        <w:t xml:space="preserve"> jednobrzmiących egzemplarzach, </w:t>
      </w:r>
      <w:r>
        <w:rPr>
          <w:rFonts w:asciiTheme="minorHAnsi" w:hAnsiTheme="minorHAnsi" w:cs="Arial"/>
          <w:sz w:val="20"/>
          <w:szCs w:val="20"/>
        </w:rPr>
        <w:t>po jednym egzemplarzu dla każdej ze stron</w:t>
      </w:r>
      <w:r w:rsidRPr="00293AEF">
        <w:rPr>
          <w:rFonts w:asciiTheme="minorHAnsi" w:hAnsiTheme="minorHAnsi" w:cs="Arial"/>
          <w:sz w:val="20"/>
          <w:szCs w:val="20"/>
        </w:rPr>
        <w:t>.</w:t>
      </w:r>
    </w:p>
    <w:p w:rsidR="00310B54" w:rsidRDefault="00310B54" w:rsidP="00310B54">
      <w:pPr>
        <w:pStyle w:val="Akapitzlist"/>
        <w:numPr>
          <w:ilvl w:val="0"/>
          <w:numId w:val="19"/>
        </w:numPr>
        <w:tabs>
          <w:tab w:val="clear" w:pos="39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F64D24">
        <w:rPr>
          <w:rFonts w:asciiTheme="minorHAnsi" w:hAnsiTheme="minorHAnsi" w:cs="Arial"/>
          <w:sz w:val="20"/>
          <w:szCs w:val="20"/>
        </w:rPr>
        <w:t xml:space="preserve">Integralną częścią umowy jest formularz ofertowy </w:t>
      </w:r>
      <w:r>
        <w:rPr>
          <w:rFonts w:asciiTheme="minorHAnsi" w:hAnsiTheme="minorHAnsi" w:cs="Arial"/>
          <w:sz w:val="20"/>
          <w:szCs w:val="20"/>
        </w:rPr>
        <w:t>W</w:t>
      </w:r>
      <w:r w:rsidRPr="00F64D24">
        <w:rPr>
          <w:rFonts w:asciiTheme="minorHAnsi" w:hAnsiTheme="minorHAnsi" w:cs="Arial"/>
          <w:sz w:val="20"/>
          <w:szCs w:val="20"/>
        </w:rPr>
        <w:t>ykonawcy.</w:t>
      </w:r>
    </w:p>
    <w:p w:rsidR="00E21D57" w:rsidRPr="00B573B2" w:rsidRDefault="00E21D57" w:rsidP="0067668D">
      <w:pPr>
        <w:ind w:right="57"/>
        <w:jc w:val="both"/>
        <w:rPr>
          <w:rFonts w:asciiTheme="minorHAnsi" w:hAnsiTheme="minorHAnsi" w:cstheme="minorHAnsi"/>
          <w:lang w:val="pl-PL"/>
        </w:rPr>
      </w:pPr>
    </w:p>
    <w:p w:rsidR="00E21D57" w:rsidRPr="00B573B2" w:rsidRDefault="00E21D57" w:rsidP="0067668D">
      <w:pPr>
        <w:ind w:right="57"/>
        <w:jc w:val="both"/>
        <w:rPr>
          <w:rFonts w:asciiTheme="minorHAnsi" w:hAnsiTheme="minorHAnsi" w:cstheme="minorHAnsi"/>
          <w:lang w:val="pl-PL"/>
        </w:rPr>
      </w:pPr>
    </w:p>
    <w:p w:rsidR="00E21D57" w:rsidRPr="00B573B2" w:rsidRDefault="00E21D57" w:rsidP="0067668D">
      <w:pPr>
        <w:ind w:right="57"/>
        <w:jc w:val="both"/>
        <w:rPr>
          <w:rFonts w:asciiTheme="minorHAnsi" w:hAnsiTheme="minorHAnsi" w:cstheme="minorHAnsi"/>
          <w:lang w:val="pl-PL"/>
        </w:rPr>
      </w:pPr>
    </w:p>
    <w:p w:rsidR="00E21D57" w:rsidRPr="006D097E" w:rsidRDefault="0059630E" w:rsidP="006D097E">
      <w:pPr>
        <w:ind w:left="720" w:right="57" w:firstLine="720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sz w:val="24"/>
          <w:szCs w:val="24"/>
          <w:lang w:val="pl-PL"/>
        </w:rPr>
        <w:t>WYKONAWCA</w:t>
      </w:r>
      <w:r w:rsidR="0067668D" w:rsidRPr="006D097E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="0067668D" w:rsidRPr="006D097E">
        <w:rPr>
          <w:rFonts w:asciiTheme="minorHAnsi" w:hAnsiTheme="minorHAnsi" w:cstheme="minorHAnsi"/>
          <w:b/>
          <w:sz w:val="24"/>
          <w:szCs w:val="24"/>
          <w:lang w:val="pl-PL"/>
        </w:rPr>
        <w:tab/>
      </w:r>
      <w:r w:rsidR="0067668D" w:rsidRPr="006D097E">
        <w:rPr>
          <w:rFonts w:asciiTheme="minorHAnsi" w:hAnsiTheme="minorHAnsi" w:cstheme="minorHAnsi"/>
          <w:b/>
          <w:sz w:val="24"/>
          <w:szCs w:val="24"/>
          <w:lang w:val="pl-PL"/>
        </w:rPr>
        <w:tab/>
      </w:r>
      <w:r w:rsidR="0067668D" w:rsidRPr="006D097E">
        <w:rPr>
          <w:rFonts w:asciiTheme="minorHAnsi" w:hAnsiTheme="minorHAnsi" w:cstheme="minorHAnsi"/>
          <w:b/>
          <w:sz w:val="24"/>
          <w:szCs w:val="24"/>
          <w:lang w:val="pl-PL"/>
        </w:rPr>
        <w:tab/>
      </w:r>
      <w:r w:rsidR="0067668D" w:rsidRPr="006D097E">
        <w:rPr>
          <w:rFonts w:asciiTheme="minorHAnsi" w:hAnsiTheme="minorHAnsi" w:cstheme="minorHAnsi"/>
          <w:b/>
          <w:sz w:val="24"/>
          <w:szCs w:val="24"/>
          <w:lang w:val="pl-PL"/>
        </w:rPr>
        <w:tab/>
      </w:r>
      <w:r w:rsidR="0067668D" w:rsidRPr="006D097E">
        <w:rPr>
          <w:rFonts w:asciiTheme="minorHAnsi" w:hAnsiTheme="minorHAnsi" w:cstheme="minorHAnsi"/>
          <w:b/>
          <w:sz w:val="24"/>
          <w:szCs w:val="24"/>
          <w:lang w:val="pl-PL"/>
        </w:rPr>
        <w:tab/>
      </w:r>
      <w:r>
        <w:rPr>
          <w:rFonts w:asciiTheme="minorHAnsi" w:hAnsiTheme="minorHAnsi" w:cstheme="minorHAnsi"/>
          <w:b/>
          <w:sz w:val="24"/>
          <w:szCs w:val="24"/>
          <w:lang w:val="pl-PL"/>
        </w:rPr>
        <w:t>ZAMAWIAJĄCY</w:t>
      </w:r>
    </w:p>
    <w:p w:rsidR="0067668D" w:rsidRPr="00B573B2" w:rsidRDefault="0067668D" w:rsidP="0067668D">
      <w:pPr>
        <w:ind w:right="57"/>
        <w:jc w:val="both"/>
        <w:rPr>
          <w:rFonts w:asciiTheme="minorHAnsi" w:hAnsiTheme="minorHAnsi" w:cstheme="minorHAnsi"/>
          <w:lang w:val="pl-PL"/>
        </w:rPr>
      </w:pPr>
    </w:p>
    <w:sectPr w:rsidR="0067668D" w:rsidRPr="00B573B2" w:rsidSect="0084540A">
      <w:footerReference w:type="default" r:id="rId11"/>
      <w:footerReference w:type="first" r:id="rId12"/>
      <w:pgSz w:w="11907" w:h="16840"/>
      <w:pgMar w:top="567" w:right="1134" w:bottom="907" w:left="1418" w:header="709" w:footer="28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0D8" w:rsidRDefault="006A10D8">
      <w:r>
        <w:separator/>
      </w:r>
    </w:p>
  </w:endnote>
  <w:endnote w:type="continuationSeparator" w:id="0">
    <w:p w:rsidR="006A10D8" w:rsidRDefault="006A1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97E" w:rsidRPr="00690B51" w:rsidRDefault="006D097E" w:rsidP="006D097E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Administratorem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danych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jest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Okręgowa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Komisja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Egzaminacyjna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we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Wrocławiu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ul.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Zielińskiego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57, 53-533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Wrocław</w:t>
    </w:r>
    <w:proofErr w:type="spellEnd"/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do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naszego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inspektora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ochrony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danych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84540A" w:rsidRPr="006D097E" w:rsidRDefault="006D097E" w:rsidP="006D097E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proofErr w:type="spellStart"/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zczegółowe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informacje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o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regułach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przetwarzania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danych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osobowych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dostępne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są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biurze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podawczym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oraz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na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zakładce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  <w:p w:rsidR="0084540A" w:rsidRDefault="0084540A" w:rsidP="0084540A">
    <w:pPr>
      <w:pStyle w:val="Stopka"/>
      <w:tabs>
        <w:tab w:val="clear" w:pos="4819"/>
        <w:tab w:val="clear" w:pos="9071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3B2" w:rsidRPr="00C7346D" w:rsidRDefault="00B573B2" w:rsidP="00B573B2">
    <w:pPr>
      <w:pStyle w:val="Stopka"/>
      <w:jc w:val="center"/>
      <w:rPr>
        <w:rFonts w:asciiTheme="minorHAnsi" w:hAnsiTheme="minorHAnsi"/>
        <w:sz w:val="18"/>
        <w:szCs w:val="18"/>
      </w:rPr>
    </w:pPr>
  </w:p>
  <w:p w:rsidR="00B573B2" w:rsidRPr="00690B51" w:rsidRDefault="00B573B2" w:rsidP="00B573B2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Administratorem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danych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jest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Okręgowa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Komisja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Egzaminacyjna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we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Wrocławiu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ul.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Zielińskiego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57, 53-533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Wrocław</w:t>
    </w:r>
    <w:proofErr w:type="spellEnd"/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do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naszego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inspektora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ochrony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danych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B573B2" w:rsidRPr="00690B51" w:rsidRDefault="00B573B2" w:rsidP="00B573B2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proofErr w:type="spellStart"/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zczegółowe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informacje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o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regułach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przetwarzania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danych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osobowych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dostępne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są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biurze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podawczym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oraz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na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zakładce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  <w:p w:rsidR="00E21D57" w:rsidRPr="00B573B2" w:rsidRDefault="00E21D57" w:rsidP="00B5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0D8" w:rsidRDefault="006A10D8">
      <w:r>
        <w:separator/>
      </w:r>
    </w:p>
  </w:footnote>
  <w:footnote w:type="continuationSeparator" w:id="0">
    <w:p w:rsidR="006A10D8" w:rsidRDefault="006A10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1592335D"/>
    <w:multiLevelType w:val="hybridMultilevel"/>
    <w:tmpl w:val="E716DE78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F53427D"/>
    <w:multiLevelType w:val="hybridMultilevel"/>
    <w:tmpl w:val="9B745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60C45"/>
    <w:multiLevelType w:val="hybridMultilevel"/>
    <w:tmpl w:val="A63012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2D9797D"/>
    <w:multiLevelType w:val="multilevel"/>
    <w:tmpl w:val="953E0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382C39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96941A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862C2B"/>
    <w:multiLevelType w:val="hybridMultilevel"/>
    <w:tmpl w:val="708AC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" w15:restartNumberingAfterBreak="0">
    <w:nsid w:val="538147E2"/>
    <w:multiLevelType w:val="multilevel"/>
    <w:tmpl w:val="E3AAA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5EF17B0F"/>
    <w:multiLevelType w:val="hybridMultilevel"/>
    <w:tmpl w:val="4C1A0C06"/>
    <w:lvl w:ilvl="0" w:tplc="9AEE04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32843F6"/>
    <w:multiLevelType w:val="hybridMultilevel"/>
    <w:tmpl w:val="340AA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F03471"/>
    <w:multiLevelType w:val="hybridMultilevel"/>
    <w:tmpl w:val="D27EAFC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475747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75383BE6"/>
    <w:multiLevelType w:val="hybridMultilevel"/>
    <w:tmpl w:val="4BC06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2039BD"/>
    <w:multiLevelType w:val="hybridMultilevel"/>
    <w:tmpl w:val="0792C59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0742D1"/>
    <w:multiLevelType w:val="hybridMultilevel"/>
    <w:tmpl w:val="48FEB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020E7"/>
    <w:multiLevelType w:val="hybridMultilevel"/>
    <w:tmpl w:val="EEEEA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E471AF"/>
    <w:multiLevelType w:val="hybridMultilevel"/>
    <w:tmpl w:val="56EADCE8"/>
    <w:lvl w:ilvl="0" w:tplc="0415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6"/>
  </w:num>
  <w:num w:numId="3">
    <w:abstractNumId w:val="16"/>
  </w:num>
  <w:num w:numId="4">
    <w:abstractNumId w:val="13"/>
  </w:num>
  <w:num w:numId="5">
    <w:abstractNumId w:val="3"/>
  </w:num>
  <w:num w:numId="6">
    <w:abstractNumId w:val="11"/>
  </w:num>
  <w:num w:numId="7">
    <w:abstractNumId w:val="19"/>
  </w:num>
  <w:num w:numId="8">
    <w:abstractNumId w:val="1"/>
  </w:num>
  <w:num w:numId="9">
    <w:abstractNumId w:val="0"/>
  </w:num>
  <w:num w:numId="10">
    <w:abstractNumId w:val="17"/>
  </w:num>
  <w:num w:numId="11">
    <w:abstractNumId w:val="2"/>
  </w:num>
  <w:num w:numId="12">
    <w:abstractNumId w:val="12"/>
  </w:num>
  <w:num w:numId="13">
    <w:abstractNumId w:val="15"/>
  </w:num>
  <w:num w:numId="14">
    <w:abstractNumId w:val="8"/>
  </w:num>
  <w:num w:numId="15">
    <w:abstractNumId w:val="4"/>
  </w:num>
  <w:num w:numId="16">
    <w:abstractNumId w:val="10"/>
  </w:num>
  <w:num w:numId="17">
    <w:abstractNumId w:val="9"/>
  </w:num>
  <w:num w:numId="18">
    <w:abstractNumId w:val="14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SpellingErrors/>
  <w:hideGrammaticalErrors/>
  <w:proofState w:spelling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840"/>
    <w:rsid w:val="00000F78"/>
    <w:rsid w:val="0002074D"/>
    <w:rsid w:val="0002723A"/>
    <w:rsid w:val="0003267E"/>
    <w:rsid w:val="00070A3E"/>
    <w:rsid w:val="00086B7A"/>
    <w:rsid w:val="00093776"/>
    <w:rsid w:val="000D776F"/>
    <w:rsid w:val="000E2BC4"/>
    <w:rsid w:val="000E6018"/>
    <w:rsid w:val="000E6BEB"/>
    <w:rsid w:val="000F1EBC"/>
    <w:rsid w:val="0014026A"/>
    <w:rsid w:val="00153C10"/>
    <w:rsid w:val="00193CE1"/>
    <w:rsid w:val="001A15B0"/>
    <w:rsid w:val="001B41E2"/>
    <w:rsid w:val="001C2C57"/>
    <w:rsid w:val="001E40AF"/>
    <w:rsid w:val="001E7D9C"/>
    <w:rsid w:val="002134B8"/>
    <w:rsid w:val="002A0281"/>
    <w:rsid w:val="002D36A9"/>
    <w:rsid w:val="002E0F1A"/>
    <w:rsid w:val="002F0DBA"/>
    <w:rsid w:val="00310B54"/>
    <w:rsid w:val="00311E17"/>
    <w:rsid w:val="00350BE2"/>
    <w:rsid w:val="0036337B"/>
    <w:rsid w:val="00372C8C"/>
    <w:rsid w:val="003B0E69"/>
    <w:rsid w:val="003C1631"/>
    <w:rsid w:val="003C3CC9"/>
    <w:rsid w:val="003C5940"/>
    <w:rsid w:val="0040537E"/>
    <w:rsid w:val="00416243"/>
    <w:rsid w:val="00436B61"/>
    <w:rsid w:val="00454804"/>
    <w:rsid w:val="004A2AE8"/>
    <w:rsid w:val="004E2054"/>
    <w:rsid w:val="004E6E51"/>
    <w:rsid w:val="005115A9"/>
    <w:rsid w:val="00551E12"/>
    <w:rsid w:val="0056309C"/>
    <w:rsid w:val="0059630E"/>
    <w:rsid w:val="005F349B"/>
    <w:rsid w:val="005F6827"/>
    <w:rsid w:val="0066217D"/>
    <w:rsid w:val="0067668D"/>
    <w:rsid w:val="00683A59"/>
    <w:rsid w:val="00686EBC"/>
    <w:rsid w:val="00690840"/>
    <w:rsid w:val="006A10D8"/>
    <w:rsid w:val="006B6AE3"/>
    <w:rsid w:val="006D097E"/>
    <w:rsid w:val="006D79DA"/>
    <w:rsid w:val="00701F2B"/>
    <w:rsid w:val="0071586A"/>
    <w:rsid w:val="00724124"/>
    <w:rsid w:val="007344E5"/>
    <w:rsid w:val="00736359"/>
    <w:rsid w:val="00755609"/>
    <w:rsid w:val="007558DC"/>
    <w:rsid w:val="007558E8"/>
    <w:rsid w:val="007761F3"/>
    <w:rsid w:val="007A7663"/>
    <w:rsid w:val="007B28BA"/>
    <w:rsid w:val="007E18F0"/>
    <w:rsid w:val="007F458C"/>
    <w:rsid w:val="008247E3"/>
    <w:rsid w:val="008336D9"/>
    <w:rsid w:val="0084102F"/>
    <w:rsid w:val="0084540A"/>
    <w:rsid w:val="00846655"/>
    <w:rsid w:val="0086745C"/>
    <w:rsid w:val="00870A3E"/>
    <w:rsid w:val="00884C20"/>
    <w:rsid w:val="00886497"/>
    <w:rsid w:val="0088688B"/>
    <w:rsid w:val="00891862"/>
    <w:rsid w:val="008A056A"/>
    <w:rsid w:val="008B4ED5"/>
    <w:rsid w:val="008D1018"/>
    <w:rsid w:val="008D6C7E"/>
    <w:rsid w:val="008E6A84"/>
    <w:rsid w:val="0095659D"/>
    <w:rsid w:val="009763F6"/>
    <w:rsid w:val="0098395A"/>
    <w:rsid w:val="00986119"/>
    <w:rsid w:val="00995BFB"/>
    <w:rsid w:val="00A34AF4"/>
    <w:rsid w:val="00A737A7"/>
    <w:rsid w:val="00AB1EF0"/>
    <w:rsid w:val="00AC2AF3"/>
    <w:rsid w:val="00AF5996"/>
    <w:rsid w:val="00B345C7"/>
    <w:rsid w:val="00B37B84"/>
    <w:rsid w:val="00B440FB"/>
    <w:rsid w:val="00B573B2"/>
    <w:rsid w:val="00B64B97"/>
    <w:rsid w:val="00BB17F8"/>
    <w:rsid w:val="00BD477B"/>
    <w:rsid w:val="00BF0B75"/>
    <w:rsid w:val="00BF0F25"/>
    <w:rsid w:val="00BF4E33"/>
    <w:rsid w:val="00BF59CD"/>
    <w:rsid w:val="00BF785A"/>
    <w:rsid w:val="00C037CF"/>
    <w:rsid w:val="00C046A4"/>
    <w:rsid w:val="00C06B84"/>
    <w:rsid w:val="00C27DEE"/>
    <w:rsid w:val="00C36B08"/>
    <w:rsid w:val="00C40BE5"/>
    <w:rsid w:val="00C52CD3"/>
    <w:rsid w:val="00C669D4"/>
    <w:rsid w:val="00CA2FF7"/>
    <w:rsid w:val="00CA3E4A"/>
    <w:rsid w:val="00CE6DF9"/>
    <w:rsid w:val="00D14AFA"/>
    <w:rsid w:val="00D17965"/>
    <w:rsid w:val="00D73886"/>
    <w:rsid w:val="00D97BCB"/>
    <w:rsid w:val="00DB7FAE"/>
    <w:rsid w:val="00DD5302"/>
    <w:rsid w:val="00E052CB"/>
    <w:rsid w:val="00E21D57"/>
    <w:rsid w:val="00E31C8D"/>
    <w:rsid w:val="00E452D6"/>
    <w:rsid w:val="00E51C40"/>
    <w:rsid w:val="00E67392"/>
    <w:rsid w:val="00E85B4D"/>
    <w:rsid w:val="00EA0D9E"/>
    <w:rsid w:val="00EA4E20"/>
    <w:rsid w:val="00F0654D"/>
    <w:rsid w:val="00F323C8"/>
    <w:rsid w:val="00F43143"/>
    <w:rsid w:val="00F54FD8"/>
    <w:rsid w:val="00F734CC"/>
    <w:rsid w:val="00FA3B99"/>
    <w:rsid w:val="00FB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64D95DE7"/>
  <w15:chartTrackingRefBased/>
  <w15:docId w15:val="{EA774A52-5A0E-4C2C-9695-46DC11D05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semiHidden/>
    <w:pPr>
      <w:jc w:val="both"/>
    </w:pPr>
    <w:rPr>
      <w:rFonts w:ascii="Arial" w:hAnsi="Arial"/>
      <w:lang w:val="pl-PL"/>
    </w:rPr>
  </w:style>
  <w:style w:type="paragraph" w:customStyle="1" w:styleId="domylnie">
    <w:name w:val="domylnie"/>
    <w:basedOn w:val="Normalny"/>
    <w:pPr>
      <w:autoSpaceDE w:val="0"/>
      <w:autoSpaceDN w:val="0"/>
      <w:spacing w:after="200" w:line="288" w:lineRule="atLeast"/>
      <w:jc w:val="both"/>
    </w:pPr>
    <w:rPr>
      <w:rFonts w:eastAsia="Calibri"/>
      <w:sz w:val="22"/>
      <w:szCs w:val="22"/>
      <w:lang w:val="pl-PL"/>
    </w:rPr>
  </w:style>
  <w:style w:type="paragraph" w:customStyle="1" w:styleId="tytu1">
    <w:name w:val="tytu1"/>
    <w:basedOn w:val="Normalny"/>
    <w:pPr>
      <w:keepNext/>
      <w:autoSpaceDE w:val="0"/>
      <w:autoSpaceDN w:val="0"/>
      <w:spacing w:line="288" w:lineRule="atLeast"/>
      <w:jc w:val="center"/>
    </w:pPr>
    <w:rPr>
      <w:rFonts w:eastAsia="Calibri"/>
      <w:b/>
      <w:bCs/>
      <w:sz w:val="28"/>
      <w:szCs w:val="28"/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styleId="Odwoaniedokomentarza">
    <w:name w:val="annotation reference"/>
    <w:uiPriority w:val="99"/>
    <w:semiHidden/>
    <w:unhideWhenUsed/>
    <w:rsid w:val="00E85B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5B4D"/>
  </w:style>
  <w:style w:type="character" w:customStyle="1" w:styleId="TekstkomentarzaZnak">
    <w:name w:val="Tekst komentarza Znak"/>
    <w:link w:val="Tekstkomentarza"/>
    <w:uiPriority w:val="99"/>
    <w:semiHidden/>
    <w:rsid w:val="00E85B4D"/>
    <w:rPr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5B4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85B4D"/>
    <w:rPr>
      <w:b/>
      <w:bCs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B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85B4D"/>
    <w:rPr>
      <w:rFonts w:ascii="Segoe UI" w:hAnsi="Segoe UI" w:cs="Segoe UI"/>
      <w:sz w:val="18"/>
      <w:szCs w:val="18"/>
      <w:lang w:val="en-GB"/>
    </w:rPr>
  </w:style>
  <w:style w:type="paragraph" w:customStyle="1" w:styleId="NumberList">
    <w:name w:val="Number List"/>
    <w:rsid w:val="00F54FD8"/>
    <w:pPr>
      <w:suppressAutoHyphens/>
      <w:ind w:left="432"/>
      <w:jc w:val="both"/>
    </w:pPr>
    <w:rPr>
      <w:color w:val="000000"/>
      <w:sz w:val="24"/>
      <w:szCs w:val="24"/>
      <w:lang w:val="cs-CZ" w:eastAsia="zh-CN"/>
    </w:rPr>
  </w:style>
  <w:style w:type="paragraph" w:customStyle="1" w:styleId="Default">
    <w:name w:val="Default"/>
    <w:rsid w:val="0073635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84540A"/>
    <w:rPr>
      <w:lang w:val="en-GB"/>
    </w:rPr>
  </w:style>
  <w:style w:type="character" w:styleId="Hipercze">
    <w:name w:val="Hyperlink"/>
    <w:rsid w:val="00B573B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761F3"/>
    <w:pPr>
      <w:ind w:left="720"/>
      <w:contextualSpacing/>
    </w:pPr>
    <w:rPr>
      <w:sz w:val="24"/>
      <w:szCs w:val="24"/>
      <w:lang w:val="pl-PL"/>
    </w:rPr>
  </w:style>
  <w:style w:type="character" w:styleId="UyteHipercze">
    <w:name w:val="FollowedHyperlink"/>
    <w:basedOn w:val="Domylnaczcionkaakapitu"/>
    <w:uiPriority w:val="99"/>
    <w:semiHidden/>
    <w:unhideWhenUsed/>
    <w:rsid w:val="007B28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oke.wroc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oke.wroc.pl/Materialy/20240913_Procedura_zglaszania_naruszen_praw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ke.wroc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1091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wzor umowy</vt:lpstr>
    </vt:vector>
  </TitlesOfParts>
  <Company>***</Company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wzor umowy</dc:title>
  <dc:subject/>
  <dc:creator>Marcin Widera</dc:creator>
  <cp:keywords/>
  <cp:lastModifiedBy>Jakub Lis</cp:lastModifiedBy>
  <cp:revision>14</cp:revision>
  <cp:lastPrinted>2020-11-23T09:16:00Z</cp:lastPrinted>
  <dcterms:created xsi:type="dcterms:W3CDTF">2022-10-26T12:31:00Z</dcterms:created>
  <dcterms:modified xsi:type="dcterms:W3CDTF">2024-10-14T07:00:00Z</dcterms:modified>
</cp:coreProperties>
</file>